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265BD" w14:textId="4918DDA4" w:rsidR="009F4382" w:rsidRPr="00BA09EE" w:rsidRDefault="00BA09EE" w:rsidP="001E4122">
      <w:pPr>
        <w:spacing w:after="0"/>
        <w:jc w:val="center"/>
        <w:rPr>
          <w:b/>
          <w:iCs/>
          <w:sz w:val="28"/>
          <w:szCs w:val="28"/>
        </w:rPr>
      </w:pPr>
      <w:bookmarkStart w:id="0" w:name="_Hlk535401574"/>
      <w:r w:rsidRPr="00BA09EE">
        <w:rPr>
          <w:b/>
          <w:iCs/>
          <w:sz w:val="28"/>
          <w:szCs w:val="28"/>
        </w:rPr>
        <w:t>Small Things can be a Big Deal</w:t>
      </w:r>
    </w:p>
    <w:p w14:paraId="33D265BE" w14:textId="07C8AF41" w:rsidR="009F4382" w:rsidRPr="00BC3CD3" w:rsidRDefault="009F4382" w:rsidP="001E4122">
      <w:pPr>
        <w:spacing w:after="0"/>
        <w:jc w:val="center"/>
        <w:rPr>
          <w:b/>
          <w:sz w:val="24"/>
          <w:szCs w:val="24"/>
        </w:rPr>
      </w:pPr>
      <w:r w:rsidRPr="00BC3CD3">
        <w:rPr>
          <w:b/>
          <w:sz w:val="24"/>
          <w:szCs w:val="24"/>
        </w:rPr>
        <w:t>NATURE Sunday Academy 20</w:t>
      </w:r>
      <w:r w:rsidR="008129F1">
        <w:rPr>
          <w:b/>
          <w:sz w:val="24"/>
          <w:szCs w:val="24"/>
        </w:rPr>
        <w:t>20</w:t>
      </w:r>
      <w:r w:rsidRPr="00BC3CD3">
        <w:rPr>
          <w:b/>
          <w:sz w:val="24"/>
          <w:szCs w:val="24"/>
        </w:rPr>
        <w:t>-20</w:t>
      </w:r>
      <w:r w:rsidR="00C84E89">
        <w:rPr>
          <w:b/>
          <w:sz w:val="24"/>
          <w:szCs w:val="24"/>
        </w:rPr>
        <w:t>2</w:t>
      </w:r>
      <w:r w:rsidR="008129F1">
        <w:rPr>
          <w:b/>
          <w:sz w:val="24"/>
          <w:szCs w:val="24"/>
        </w:rPr>
        <w:t>1</w:t>
      </w:r>
    </w:p>
    <w:bookmarkEnd w:id="0"/>
    <w:p w14:paraId="33D265BF" w14:textId="77777777" w:rsidR="009F4382" w:rsidRPr="00BC3CD3" w:rsidRDefault="009F4382" w:rsidP="001E4122">
      <w:pPr>
        <w:spacing w:after="0"/>
        <w:jc w:val="center"/>
        <w:rPr>
          <w:b/>
          <w:sz w:val="24"/>
          <w:szCs w:val="24"/>
        </w:rPr>
      </w:pPr>
    </w:p>
    <w:p w14:paraId="33D265C0" w14:textId="77777777" w:rsidR="00164E9F" w:rsidRPr="00134DE5" w:rsidRDefault="007C7134" w:rsidP="001E4122">
      <w:pPr>
        <w:spacing w:after="0"/>
        <w:rPr>
          <w:b/>
        </w:rPr>
      </w:pPr>
      <w:r w:rsidRPr="00134DE5">
        <w:rPr>
          <w:b/>
        </w:rPr>
        <w:t xml:space="preserve">Project </w:t>
      </w:r>
      <w:r w:rsidR="00AC42F0" w:rsidRPr="00134DE5">
        <w:rPr>
          <w:b/>
        </w:rPr>
        <w:t>Description:</w:t>
      </w:r>
    </w:p>
    <w:p w14:paraId="21D65D7C" w14:textId="20468870" w:rsidR="005B427D" w:rsidRPr="00383196" w:rsidRDefault="0083342A" w:rsidP="005B427D">
      <w:pPr>
        <w:spacing w:after="0"/>
        <w:rPr>
          <w:rFonts w:cstheme="minorHAnsi"/>
        </w:rPr>
      </w:pPr>
      <w:r>
        <w:rPr>
          <w:iCs/>
        </w:rPr>
        <w:t xml:space="preserve">Microbes (microorganisms) are found virtually everywhere on the planet.  In fact, some are found in environments where nothing else can survive.  </w:t>
      </w:r>
      <w:r w:rsidR="00E009A5">
        <w:rPr>
          <w:iCs/>
        </w:rPr>
        <w:t xml:space="preserve">There are microbes that live on and inside your body.  In fact, they outnumber your own cells.  Most of them reside in your large intestine and are necessary for the proper function of your digestion.  </w:t>
      </w:r>
      <w:r>
        <w:rPr>
          <w:iCs/>
        </w:rPr>
        <w:t>Microbes have essential roles in many natural processes</w:t>
      </w:r>
      <w:r w:rsidR="00E009A5">
        <w:rPr>
          <w:iCs/>
        </w:rPr>
        <w:t xml:space="preserve"> such as photosynthesis, uptake of nutrients by plant roots, and decomposition of dead or waste material</w:t>
      </w:r>
      <w:r>
        <w:rPr>
          <w:iCs/>
        </w:rPr>
        <w:t xml:space="preserve">.  They are also necessary for producing </w:t>
      </w:r>
      <w:r w:rsidR="00E009A5">
        <w:rPr>
          <w:iCs/>
        </w:rPr>
        <w:t xml:space="preserve">many of the </w:t>
      </w:r>
      <w:r>
        <w:rPr>
          <w:iCs/>
        </w:rPr>
        <w:t xml:space="preserve">foods, medicines, etc. </w:t>
      </w:r>
      <w:r w:rsidR="00E009A5">
        <w:rPr>
          <w:iCs/>
        </w:rPr>
        <w:t>that people use</w:t>
      </w:r>
      <w:r>
        <w:rPr>
          <w:iCs/>
        </w:rPr>
        <w:t xml:space="preserve">.  </w:t>
      </w:r>
      <w:r w:rsidR="00E009A5">
        <w:rPr>
          <w:iCs/>
        </w:rPr>
        <w:t xml:space="preserve">Most microbes are either viruses, bacteria, algae, or fungi.  </w:t>
      </w:r>
      <w:r>
        <w:rPr>
          <w:iCs/>
        </w:rPr>
        <w:t xml:space="preserve">Most bacteria and fungi can be cultured (grown and maintained) in laboratory conditions </w:t>
      </w:r>
      <w:r w:rsidR="00E009A5">
        <w:rPr>
          <w:iCs/>
        </w:rPr>
        <w:t xml:space="preserve">using nutrient agar.  </w:t>
      </w:r>
      <w:r w:rsidR="005B427D">
        <w:rPr>
          <w:iCs/>
        </w:rPr>
        <w:t xml:space="preserve">You will culture bacteria and fungi that you find in the air, on common objects in your house, and on your skin.  </w:t>
      </w:r>
      <w:r w:rsidR="005B427D" w:rsidRPr="00383196">
        <w:rPr>
          <w:rFonts w:cstheme="minorHAnsi"/>
        </w:rPr>
        <w:t xml:space="preserve">Be </w:t>
      </w:r>
      <w:r w:rsidR="005B427D">
        <w:rPr>
          <w:rFonts w:cstheme="minorHAnsi"/>
        </w:rPr>
        <w:t xml:space="preserve">sure to read through the “Small things can be a big deal” </w:t>
      </w:r>
      <w:proofErr w:type="spellStart"/>
      <w:r w:rsidR="005B427D">
        <w:rPr>
          <w:rFonts w:cstheme="minorHAnsi"/>
        </w:rPr>
        <w:t>powerpoint</w:t>
      </w:r>
      <w:proofErr w:type="spellEnd"/>
      <w:r w:rsidR="005B427D">
        <w:rPr>
          <w:rFonts w:cstheme="minorHAnsi"/>
        </w:rPr>
        <w:t xml:space="preserve"> and watch the “Small things can be a big deal” video</w:t>
      </w:r>
      <w:r w:rsidR="0019531E">
        <w:rPr>
          <w:rFonts w:cstheme="minorHAnsi"/>
        </w:rPr>
        <w:t xml:space="preserve"> on YouTube at </w:t>
      </w:r>
      <w:hyperlink r:id="rId7" w:history="1">
        <w:r w:rsidR="0019531E" w:rsidRPr="00460C7F">
          <w:rPr>
            <w:rStyle w:val="Hyperlink"/>
            <w:rFonts w:cstheme="minorHAnsi"/>
          </w:rPr>
          <w:t>https://youtu.b</w:t>
        </w:r>
        <w:bookmarkStart w:id="1" w:name="_GoBack"/>
        <w:bookmarkEnd w:id="1"/>
        <w:r w:rsidR="0019531E" w:rsidRPr="00460C7F">
          <w:rPr>
            <w:rStyle w:val="Hyperlink"/>
            <w:rFonts w:cstheme="minorHAnsi"/>
          </w:rPr>
          <w:t>e</w:t>
        </w:r>
        <w:r w:rsidR="0019531E" w:rsidRPr="00460C7F">
          <w:rPr>
            <w:rStyle w:val="Hyperlink"/>
            <w:rFonts w:cstheme="minorHAnsi"/>
          </w:rPr>
          <w:t>/6J9Y_urzZj8</w:t>
        </w:r>
      </w:hyperlink>
      <w:r w:rsidR="0019531E">
        <w:rPr>
          <w:rFonts w:cstheme="minorHAnsi"/>
        </w:rPr>
        <w:t xml:space="preserve"> </w:t>
      </w:r>
      <w:r w:rsidR="005B427D">
        <w:rPr>
          <w:rFonts w:cstheme="minorHAnsi"/>
        </w:rPr>
        <w:t xml:space="preserve">.  If you have questions, you can contact the author at </w:t>
      </w:r>
      <w:hyperlink r:id="rId8" w:history="1">
        <w:r w:rsidR="005B427D" w:rsidRPr="00FB5FC5">
          <w:rPr>
            <w:rStyle w:val="Hyperlink"/>
            <w:rFonts w:cstheme="minorHAnsi"/>
          </w:rPr>
          <w:t>scott.martin.hanson@ndsu.edu</w:t>
        </w:r>
      </w:hyperlink>
      <w:r w:rsidR="005B427D">
        <w:rPr>
          <w:rFonts w:cstheme="minorHAnsi"/>
        </w:rPr>
        <w:t xml:space="preserve"> or at 701-231-8606.  </w:t>
      </w:r>
    </w:p>
    <w:p w14:paraId="33D265C1" w14:textId="37CD27ED" w:rsidR="007C7134" w:rsidRPr="00134DE5" w:rsidRDefault="007C7134" w:rsidP="001E4122">
      <w:pPr>
        <w:spacing w:after="0"/>
        <w:rPr>
          <w:iCs/>
        </w:rPr>
      </w:pPr>
    </w:p>
    <w:p w14:paraId="33D265C2" w14:textId="77777777" w:rsidR="00633891" w:rsidRPr="00134DE5" w:rsidRDefault="00633891" w:rsidP="001E4122">
      <w:pPr>
        <w:spacing w:after="0"/>
      </w:pPr>
    </w:p>
    <w:p w14:paraId="33D265C3" w14:textId="77777777" w:rsidR="00AC42F0" w:rsidRPr="00134DE5" w:rsidRDefault="007C7134" w:rsidP="001E4122">
      <w:pPr>
        <w:spacing w:after="0"/>
        <w:rPr>
          <w:b/>
        </w:rPr>
      </w:pPr>
      <w:bookmarkStart w:id="2" w:name="_Hlk535394666"/>
      <w:r w:rsidRPr="00134DE5">
        <w:rPr>
          <w:b/>
        </w:rPr>
        <w:t xml:space="preserve">Project </w:t>
      </w:r>
      <w:r w:rsidR="00AC42F0" w:rsidRPr="00134DE5">
        <w:rPr>
          <w:b/>
        </w:rPr>
        <w:t>Objectives:</w:t>
      </w:r>
    </w:p>
    <w:bookmarkEnd w:id="2"/>
    <w:p w14:paraId="33D265C5" w14:textId="558D6EA5" w:rsidR="007C7134" w:rsidRPr="00134DE5" w:rsidRDefault="00BA09EE" w:rsidP="00BA09EE">
      <w:pPr>
        <w:pStyle w:val="ListParagraph"/>
        <w:numPr>
          <w:ilvl w:val="0"/>
          <w:numId w:val="14"/>
        </w:numPr>
        <w:spacing w:after="0"/>
        <w:rPr>
          <w:bCs/>
        </w:rPr>
      </w:pPr>
      <w:r w:rsidRPr="00134DE5">
        <w:rPr>
          <w:bCs/>
        </w:rPr>
        <w:t xml:space="preserve">Participants will </w:t>
      </w:r>
      <w:r w:rsidR="00C079E6" w:rsidRPr="00134DE5">
        <w:rPr>
          <w:bCs/>
        </w:rPr>
        <w:t xml:space="preserve">understand how ubiquitous microbes are.  </w:t>
      </w:r>
    </w:p>
    <w:p w14:paraId="7D75883D" w14:textId="1A2269E4" w:rsidR="00BA09EE" w:rsidRPr="00134DE5" w:rsidRDefault="00BA09EE" w:rsidP="00BA09EE">
      <w:pPr>
        <w:pStyle w:val="ListParagraph"/>
        <w:numPr>
          <w:ilvl w:val="0"/>
          <w:numId w:val="14"/>
        </w:numPr>
        <w:spacing w:after="0"/>
        <w:rPr>
          <w:bCs/>
        </w:rPr>
      </w:pPr>
      <w:r w:rsidRPr="00134DE5">
        <w:rPr>
          <w:bCs/>
        </w:rPr>
        <w:t xml:space="preserve">Participants will </w:t>
      </w:r>
      <w:r w:rsidR="00C079E6" w:rsidRPr="00134DE5">
        <w:rPr>
          <w:bCs/>
        </w:rPr>
        <w:t xml:space="preserve">appreciate the pivotal role microbes play in the environment and human life.  </w:t>
      </w:r>
    </w:p>
    <w:p w14:paraId="7045423E" w14:textId="77777777" w:rsidR="00C079E6" w:rsidRPr="00134DE5" w:rsidRDefault="00C079E6" w:rsidP="00C079E6">
      <w:pPr>
        <w:pStyle w:val="ListParagraph"/>
        <w:numPr>
          <w:ilvl w:val="0"/>
          <w:numId w:val="14"/>
        </w:numPr>
        <w:spacing w:after="0"/>
        <w:rPr>
          <w:bCs/>
        </w:rPr>
      </w:pPr>
      <w:r w:rsidRPr="00134DE5">
        <w:rPr>
          <w:bCs/>
        </w:rPr>
        <w:t xml:space="preserve">Participants will learn the techniques for growing microorganisms on nutrient agar plates.  </w:t>
      </w:r>
    </w:p>
    <w:p w14:paraId="4D38EC51" w14:textId="2C0B3F55" w:rsidR="00BA09EE" w:rsidRPr="00134DE5" w:rsidRDefault="00BA09EE" w:rsidP="00BA09EE">
      <w:pPr>
        <w:pStyle w:val="ListParagraph"/>
        <w:numPr>
          <w:ilvl w:val="0"/>
          <w:numId w:val="14"/>
        </w:numPr>
        <w:spacing w:after="0"/>
        <w:rPr>
          <w:bCs/>
        </w:rPr>
      </w:pPr>
      <w:r w:rsidRPr="00134DE5">
        <w:rPr>
          <w:bCs/>
        </w:rPr>
        <w:t xml:space="preserve">Participants will </w:t>
      </w:r>
      <w:r w:rsidR="00C079E6" w:rsidRPr="00134DE5">
        <w:rPr>
          <w:bCs/>
        </w:rPr>
        <w:t xml:space="preserve">learn how to distinguish bacterial colonies from fungal colonies growing on nutrient agar plates.  </w:t>
      </w:r>
    </w:p>
    <w:p w14:paraId="46896EA1" w14:textId="21A45867" w:rsidR="00C079E6" w:rsidRPr="00134DE5" w:rsidRDefault="00C079E6" w:rsidP="00BA09EE">
      <w:pPr>
        <w:pStyle w:val="ListParagraph"/>
        <w:numPr>
          <w:ilvl w:val="0"/>
          <w:numId w:val="14"/>
        </w:numPr>
        <w:spacing w:after="0"/>
        <w:rPr>
          <w:bCs/>
        </w:rPr>
      </w:pPr>
      <w:r w:rsidRPr="00134DE5">
        <w:rPr>
          <w:bCs/>
        </w:rPr>
        <w:t xml:space="preserve">Participants will appreciate the aesthetic beauty of diverse colonies growing together on the surface of nutrient agar.  </w:t>
      </w:r>
    </w:p>
    <w:p w14:paraId="6647049F" w14:textId="77777777" w:rsidR="00BA09EE" w:rsidRPr="00134DE5" w:rsidRDefault="00BA09EE" w:rsidP="00BA09EE">
      <w:pPr>
        <w:spacing w:after="0"/>
        <w:rPr>
          <w:bCs/>
        </w:rPr>
      </w:pPr>
    </w:p>
    <w:p w14:paraId="33D265CE" w14:textId="77777777" w:rsidR="00B67863" w:rsidRPr="00134DE5" w:rsidRDefault="00BC3CD3" w:rsidP="001E4122">
      <w:pPr>
        <w:spacing w:after="0"/>
        <w:rPr>
          <w:b/>
        </w:rPr>
      </w:pPr>
      <w:bookmarkStart w:id="3" w:name="_Hlk535394684"/>
      <w:r w:rsidRPr="00134DE5">
        <w:rPr>
          <w:b/>
        </w:rPr>
        <w:t>ND State Science Standards:</w:t>
      </w:r>
    </w:p>
    <w:bookmarkEnd w:id="3"/>
    <w:p w14:paraId="09D5BF7D" w14:textId="77777777" w:rsidR="00603989" w:rsidRPr="00E90F48" w:rsidRDefault="00603989" w:rsidP="005B427D">
      <w:pPr>
        <w:tabs>
          <w:tab w:val="left" w:pos="1350"/>
        </w:tabs>
        <w:spacing w:after="0"/>
        <w:ind w:left="270"/>
        <w:rPr>
          <w:rFonts w:cstheme="minorHAnsi"/>
        </w:rPr>
      </w:pPr>
      <w:r w:rsidRPr="00E90F48">
        <w:rPr>
          <w:rFonts w:cstheme="minorHAnsi"/>
        </w:rPr>
        <w:t xml:space="preserve">9-10.2.2 </w:t>
      </w:r>
      <w:r w:rsidRPr="00E90F48">
        <w:rPr>
          <w:rFonts w:cstheme="minorHAnsi"/>
        </w:rPr>
        <w:tab/>
        <w:t>Use appropriate safety equipment and precautions during investigations</w:t>
      </w:r>
    </w:p>
    <w:p w14:paraId="681FCDC3" w14:textId="77777777" w:rsidR="00603989" w:rsidRPr="00E90F48" w:rsidRDefault="00603989" w:rsidP="005B427D">
      <w:pPr>
        <w:tabs>
          <w:tab w:val="left" w:pos="1350"/>
        </w:tabs>
        <w:spacing w:after="0"/>
        <w:ind w:left="270"/>
        <w:rPr>
          <w:rFonts w:cstheme="minorHAnsi"/>
          <w:iCs/>
        </w:rPr>
      </w:pPr>
      <w:r w:rsidRPr="00E90F48">
        <w:rPr>
          <w:rFonts w:cstheme="minorHAnsi"/>
          <w:iCs/>
        </w:rPr>
        <w:t xml:space="preserve">9-10.2.6. </w:t>
      </w:r>
      <w:r w:rsidRPr="00E90F48">
        <w:rPr>
          <w:rFonts w:cstheme="minorHAnsi"/>
          <w:iCs/>
        </w:rPr>
        <w:tab/>
        <w:t>Design and conduct a guided investigation</w:t>
      </w:r>
    </w:p>
    <w:p w14:paraId="2725AA40" w14:textId="77777777" w:rsidR="00603989" w:rsidRPr="00E90F48" w:rsidRDefault="00603989" w:rsidP="005B427D">
      <w:pPr>
        <w:tabs>
          <w:tab w:val="left" w:pos="1350"/>
        </w:tabs>
        <w:spacing w:after="0"/>
        <w:ind w:left="270"/>
        <w:rPr>
          <w:rFonts w:cstheme="minorHAnsi"/>
        </w:rPr>
      </w:pPr>
      <w:r w:rsidRPr="00E90F48">
        <w:rPr>
          <w:rFonts w:cstheme="minorHAnsi"/>
        </w:rPr>
        <w:t xml:space="preserve">9-10.6.1 </w:t>
      </w:r>
      <w:r w:rsidRPr="00E90F48">
        <w:rPr>
          <w:rFonts w:cstheme="minorHAnsi"/>
        </w:rPr>
        <w:tab/>
        <w:t>Use appropriate technology and techniques to solve a problem</w:t>
      </w:r>
    </w:p>
    <w:p w14:paraId="6B012F1E" w14:textId="7683BEA8" w:rsidR="00603989" w:rsidRPr="00E90F48" w:rsidRDefault="00603989" w:rsidP="005B427D">
      <w:pPr>
        <w:spacing w:after="0"/>
        <w:ind w:left="1350" w:hanging="1080"/>
        <w:rPr>
          <w:rFonts w:cstheme="minorHAnsi"/>
          <w:lang w:val="en"/>
        </w:rPr>
      </w:pPr>
      <w:r w:rsidRPr="00E90F48">
        <w:rPr>
          <w:rFonts w:cstheme="minorHAnsi"/>
          <w:lang w:val="en"/>
        </w:rPr>
        <w:t>11-12.2.2</w:t>
      </w:r>
      <w:r w:rsidRPr="00E90F48">
        <w:rPr>
          <w:rFonts w:cstheme="minorHAnsi"/>
          <w:lang w:val="en"/>
        </w:rPr>
        <w:tab/>
        <w:t xml:space="preserve">Abilities Necessary to Practice Scientific Questioning: Select and use appropriate instruments, measuring tools, and units of measure to improve scientific investigations </w:t>
      </w:r>
    </w:p>
    <w:p w14:paraId="33D265D0" w14:textId="77777777" w:rsidR="00BC3CD3" w:rsidRPr="00134DE5" w:rsidRDefault="00BC3CD3" w:rsidP="001E4122">
      <w:pPr>
        <w:spacing w:after="0"/>
        <w:rPr>
          <w:b/>
        </w:rPr>
      </w:pPr>
    </w:p>
    <w:p w14:paraId="33D265D1" w14:textId="77777777" w:rsidR="004676D5" w:rsidRPr="00134DE5" w:rsidRDefault="004676D5" w:rsidP="001E4122">
      <w:pPr>
        <w:spacing w:after="0"/>
        <w:rPr>
          <w:b/>
        </w:rPr>
      </w:pPr>
      <w:bookmarkStart w:id="4" w:name="_Hlk535394809"/>
      <w:r w:rsidRPr="00134DE5">
        <w:rPr>
          <w:b/>
        </w:rPr>
        <w:t>Materials and Equipment:</w:t>
      </w:r>
    </w:p>
    <w:bookmarkEnd w:id="4"/>
    <w:p w14:paraId="5897492D" w14:textId="77777777" w:rsidR="00134DE5" w:rsidRPr="00134DE5" w:rsidRDefault="00134DE5" w:rsidP="00134DE5">
      <w:pPr>
        <w:spacing w:after="0"/>
        <w:ind w:left="360"/>
        <w:rPr>
          <w:rFonts w:cstheme="minorHAnsi"/>
          <w:b/>
          <w:bCs/>
        </w:rPr>
      </w:pPr>
      <w:r w:rsidRPr="00134DE5">
        <w:rPr>
          <w:rFonts w:cstheme="minorHAnsi"/>
          <w:b/>
          <w:bCs/>
        </w:rPr>
        <w:t>Materials in the kit:</w:t>
      </w:r>
    </w:p>
    <w:p w14:paraId="3EDF3012" w14:textId="77777777" w:rsidR="00134DE5" w:rsidRPr="00134DE5" w:rsidRDefault="00134DE5" w:rsidP="00134DE5">
      <w:pPr>
        <w:spacing w:after="0"/>
        <w:ind w:left="360"/>
        <w:rPr>
          <w:rFonts w:cstheme="minorHAnsi"/>
        </w:rPr>
      </w:pPr>
      <w:r w:rsidRPr="00134DE5">
        <w:rPr>
          <w:rFonts w:cstheme="minorHAnsi"/>
        </w:rPr>
        <w:t>3 nutrient agar plates</w:t>
      </w:r>
    </w:p>
    <w:p w14:paraId="1343EB86" w14:textId="77777777" w:rsidR="00134DE5" w:rsidRPr="00134DE5" w:rsidRDefault="00134DE5" w:rsidP="00134DE5">
      <w:pPr>
        <w:spacing w:after="0"/>
        <w:ind w:left="360"/>
        <w:rPr>
          <w:rFonts w:cstheme="minorHAnsi"/>
        </w:rPr>
      </w:pPr>
    </w:p>
    <w:p w14:paraId="2FAF2402" w14:textId="77777777" w:rsidR="00134DE5" w:rsidRPr="00134DE5" w:rsidRDefault="00134DE5" w:rsidP="00134DE5">
      <w:pPr>
        <w:spacing w:after="0"/>
        <w:ind w:left="360"/>
        <w:rPr>
          <w:rFonts w:cstheme="minorHAnsi"/>
          <w:b/>
          <w:bCs/>
        </w:rPr>
      </w:pPr>
      <w:r w:rsidRPr="00134DE5">
        <w:rPr>
          <w:rFonts w:cstheme="minorHAnsi"/>
          <w:b/>
          <w:bCs/>
        </w:rPr>
        <w:t>Materials you should look for around your house:</w:t>
      </w:r>
    </w:p>
    <w:p w14:paraId="6D0540A2" w14:textId="77777777" w:rsidR="00134DE5" w:rsidRPr="00134DE5" w:rsidRDefault="00134DE5" w:rsidP="00134DE5">
      <w:pPr>
        <w:spacing w:after="0"/>
        <w:ind w:left="360"/>
        <w:rPr>
          <w:rFonts w:cstheme="minorHAnsi"/>
        </w:rPr>
      </w:pPr>
      <w:r w:rsidRPr="00134DE5">
        <w:rPr>
          <w:rFonts w:cstheme="minorHAnsi"/>
        </w:rPr>
        <w:t>Cotton swab (Q-tip)</w:t>
      </w:r>
    </w:p>
    <w:p w14:paraId="7D8D73DE" w14:textId="77777777" w:rsidR="00134DE5" w:rsidRPr="00134DE5" w:rsidRDefault="00134DE5" w:rsidP="00134DE5">
      <w:pPr>
        <w:spacing w:after="0"/>
        <w:ind w:left="360"/>
        <w:rPr>
          <w:rFonts w:cstheme="minorHAnsi"/>
        </w:rPr>
      </w:pPr>
      <w:r w:rsidRPr="00134DE5">
        <w:rPr>
          <w:rFonts w:cstheme="minorHAnsi"/>
        </w:rPr>
        <w:t>Scotch tape</w:t>
      </w:r>
    </w:p>
    <w:p w14:paraId="36A316F1" w14:textId="77777777" w:rsidR="00134DE5" w:rsidRPr="00134DE5" w:rsidRDefault="00134DE5" w:rsidP="00134DE5">
      <w:pPr>
        <w:spacing w:after="0"/>
        <w:ind w:left="360"/>
        <w:rPr>
          <w:rFonts w:cstheme="minorHAnsi"/>
        </w:rPr>
      </w:pPr>
      <w:r w:rsidRPr="00134DE5">
        <w:rPr>
          <w:rFonts w:cstheme="minorHAnsi"/>
        </w:rPr>
        <w:lastRenderedPageBreak/>
        <w:t>A marker, any color</w:t>
      </w:r>
    </w:p>
    <w:p w14:paraId="33D265D3" w14:textId="77777777" w:rsidR="004676D5" w:rsidRPr="00134DE5" w:rsidRDefault="004676D5" w:rsidP="001E4122">
      <w:pPr>
        <w:spacing w:after="0"/>
        <w:rPr>
          <w:bCs/>
        </w:rPr>
      </w:pPr>
    </w:p>
    <w:p w14:paraId="33D265D4" w14:textId="2DEFD3BC" w:rsidR="001E4122" w:rsidRPr="00134DE5" w:rsidRDefault="00F82514" w:rsidP="001E4122">
      <w:pPr>
        <w:spacing w:after="0"/>
        <w:rPr>
          <w:b/>
        </w:rPr>
      </w:pPr>
      <w:r w:rsidRPr="00134DE5">
        <w:rPr>
          <w:b/>
        </w:rPr>
        <w:t xml:space="preserve">Activity </w:t>
      </w:r>
      <w:r w:rsidR="00F8387D">
        <w:rPr>
          <w:b/>
        </w:rPr>
        <w:t>1</w:t>
      </w:r>
      <w:r w:rsidRPr="00134DE5">
        <w:rPr>
          <w:b/>
        </w:rPr>
        <w:t>:</w:t>
      </w:r>
    </w:p>
    <w:p w14:paraId="0DB042A9" w14:textId="77777777" w:rsidR="005B427D" w:rsidRDefault="005B427D" w:rsidP="005B427D">
      <w:pPr>
        <w:pStyle w:val="ListParagraph"/>
        <w:numPr>
          <w:ilvl w:val="0"/>
          <w:numId w:val="15"/>
        </w:numPr>
        <w:spacing w:after="0" w:line="259" w:lineRule="auto"/>
        <w:rPr>
          <w:rFonts w:cstheme="minorHAnsi"/>
        </w:rPr>
      </w:pPr>
      <w:r>
        <w:rPr>
          <w:rFonts w:cstheme="minorHAnsi"/>
        </w:rPr>
        <w:t xml:space="preserve">Make sure that you can find cotton swabs, Scotch tape and a marker. </w:t>
      </w:r>
    </w:p>
    <w:p w14:paraId="3DF9FA34" w14:textId="77777777" w:rsidR="005B427D" w:rsidRDefault="005B427D" w:rsidP="005B427D">
      <w:pPr>
        <w:pStyle w:val="ListParagraph"/>
        <w:numPr>
          <w:ilvl w:val="0"/>
          <w:numId w:val="15"/>
        </w:numPr>
        <w:spacing w:after="0" w:line="259" w:lineRule="auto"/>
        <w:rPr>
          <w:rFonts w:cstheme="minorHAnsi"/>
        </w:rPr>
      </w:pPr>
      <w:r>
        <w:rPr>
          <w:rFonts w:cstheme="minorHAnsi"/>
        </w:rPr>
        <w:t xml:space="preserve">With a marker, label ¼ of it as “unwashed finger”, ¼ of it as “washed” finger, ¼ of it as “cell phone” and ¼ of it as anything else you would like to examine, such as a doorknob, toilet seat or keyboard.  </w:t>
      </w:r>
    </w:p>
    <w:p w14:paraId="3A006832" w14:textId="77777777" w:rsidR="005B427D" w:rsidRDefault="005B427D" w:rsidP="005B427D">
      <w:pPr>
        <w:pStyle w:val="ListParagraph"/>
        <w:numPr>
          <w:ilvl w:val="0"/>
          <w:numId w:val="15"/>
        </w:numPr>
        <w:spacing w:after="0" w:line="259" w:lineRule="auto"/>
        <w:rPr>
          <w:rFonts w:cstheme="minorHAnsi"/>
        </w:rPr>
      </w:pPr>
      <w:r>
        <w:rPr>
          <w:rFonts w:cstheme="minorHAnsi"/>
        </w:rPr>
        <w:t xml:space="preserve">Use a cotton swab to rub a cell phone and then wipe it onto the surface of the nutrient agar.  </w:t>
      </w:r>
    </w:p>
    <w:p w14:paraId="3CAA0EB2" w14:textId="269E2502" w:rsidR="005B427D" w:rsidRDefault="005B427D" w:rsidP="005B427D">
      <w:pPr>
        <w:pStyle w:val="ListParagraph"/>
        <w:numPr>
          <w:ilvl w:val="0"/>
          <w:numId w:val="15"/>
        </w:numPr>
        <w:spacing w:after="0" w:line="259" w:lineRule="auto"/>
        <w:rPr>
          <w:rFonts w:cstheme="minorHAnsi"/>
        </w:rPr>
      </w:pPr>
      <w:r>
        <w:rPr>
          <w:rFonts w:cstheme="minorHAnsi"/>
        </w:rPr>
        <w:t xml:space="preserve">Rub another cotton swab (or the other end of the same swab) on the optional surface you chose. </w:t>
      </w:r>
      <w:r w:rsidR="00984AED">
        <w:rPr>
          <w:rFonts w:cstheme="minorHAnsi"/>
        </w:rPr>
        <w:t xml:space="preserve">Record the type of surface you chose in the Activity 1 Tables below in the cell right below the “cell phone” cell.  </w:t>
      </w:r>
    </w:p>
    <w:p w14:paraId="630295E8" w14:textId="77777777" w:rsidR="005B427D" w:rsidRDefault="005B427D" w:rsidP="005B427D">
      <w:pPr>
        <w:pStyle w:val="ListParagraph"/>
        <w:numPr>
          <w:ilvl w:val="0"/>
          <w:numId w:val="15"/>
        </w:numPr>
        <w:spacing w:after="0" w:line="259" w:lineRule="auto"/>
        <w:rPr>
          <w:rFonts w:cstheme="minorHAnsi"/>
        </w:rPr>
      </w:pPr>
      <w:r>
        <w:rPr>
          <w:rFonts w:cstheme="minorHAnsi"/>
        </w:rPr>
        <w:t>Touch your unwashed fingertip to the “unwashed finger” portion of the nutrient agar.</w:t>
      </w:r>
    </w:p>
    <w:p w14:paraId="753DDDEA" w14:textId="77777777" w:rsidR="005B427D" w:rsidRDefault="005B427D" w:rsidP="005B427D">
      <w:pPr>
        <w:pStyle w:val="ListParagraph"/>
        <w:numPr>
          <w:ilvl w:val="0"/>
          <w:numId w:val="15"/>
        </w:numPr>
        <w:spacing w:after="0" w:line="259" w:lineRule="auto"/>
        <w:rPr>
          <w:rFonts w:cstheme="minorHAnsi"/>
        </w:rPr>
      </w:pPr>
      <w:r>
        <w:rPr>
          <w:rFonts w:cstheme="minorHAnsi"/>
        </w:rPr>
        <w:t>Wash your hands.</w:t>
      </w:r>
    </w:p>
    <w:p w14:paraId="617744C7" w14:textId="77777777" w:rsidR="005B427D" w:rsidRDefault="005B427D" w:rsidP="005B427D">
      <w:pPr>
        <w:pStyle w:val="ListParagraph"/>
        <w:numPr>
          <w:ilvl w:val="0"/>
          <w:numId w:val="15"/>
        </w:numPr>
        <w:spacing w:after="0" w:line="259" w:lineRule="auto"/>
        <w:rPr>
          <w:rFonts w:cstheme="minorHAnsi"/>
        </w:rPr>
      </w:pPr>
      <w:r>
        <w:rPr>
          <w:rFonts w:cstheme="minorHAnsi"/>
        </w:rPr>
        <w:t xml:space="preserve">Touch your washed fingertip to the “washed finger” portion of the nutrient agar.  </w:t>
      </w:r>
    </w:p>
    <w:p w14:paraId="3796805A" w14:textId="77777777" w:rsidR="005B427D" w:rsidRDefault="005B427D" w:rsidP="005B427D">
      <w:pPr>
        <w:pStyle w:val="ListParagraph"/>
        <w:numPr>
          <w:ilvl w:val="0"/>
          <w:numId w:val="15"/>
        </w:numPr>
        <w:spacing w:after="0" w:line="259" w:lineRule="auto"/>
        <w:rPr>
          <w:rFonts w:cstheme="minorHAnsi"/>
        </w:rPr>
      </w:pPr>
      <w:r>
        <w:rPr>
          <w:rFonts w:cstheme="minorHAnsi"/>
        </w:rPr>
        <w:t>Seal the edge with Scotch tape.</w:t>
      </w:r>
    </w:p>
    <w:p w14:paraId="23C6D26A" w14:textId="77777777" w:rsidR="005B427D" w:rsidRDefault="005B427D" w:rsidP="005B427D">
      <w:pPr>
        <w:pStyle w:val="ListParagraph"/>
        <w:numPr>
          <w:ilvl w:val="0"/>
          <w:numId w:val="15"/>
        </w:numPr>
        <w:spacing w:after="0" w:line="259" w:lineRule="auto"/>
        <w:rPr>
          <w:rFonts w:cstheme="minorHAnsi"/>
        </w:rPr>
      </w:pPr>
      <w:r>
        <w:rPr>
          <w:rFonts w:cstheme="minorHAnsi"/>
        </w:rPr>
        <w:t xml:space="preserve">Leave the plate undisturbed at room temperature for 48 hours. </w:t>
      </w:r>
    </w:p>
    <w:p w14:paraId="1D82FE8F" w14:textId="77777777" w:rsidR="005B427D" w:rsidRDefault="005B427D" w:rsidP="005B427D">
      <w:pPr>
        <w:pStyle w:val="ListParagraph"/>
        <w:numPr>
          <w:ilvl w:val="0"/>
          <w:numId w:val="15"/>
        </w:numPr>
        <w:spacing w:after="0" w:line="259" w:lineRule="auto"/>
        <w:rPr>
          <w:rFonts w:cstheme="minorHAnsi"/>
        </w:rPr>
      </w:pPr>
      <w:r>
        <w:rPr>
          <w:rFonts w:cstheme="minorHAnsi"/>
        </w:rPr>
        <w:t xml:space="preserve">Take a digital photo of the plate.  </w:t>
      </w:r>
    </w:p>
    <w:p w14:paraId="456C6374" w14:textId="7FD678C1" w:rsidR="005B427D" w:rsidRDefault="005B427D" w:rsidP="005B427D">
      <w:pPr>
        <w:pStyle w:val="ListParagraph"/>
        <w:numPr>
          <w:ilvl w:val="0"/>
          <w:numId w:val="15"/>
        </w:numPr>
        <w:spacing w:after="0" w:line="259" w:lineRule="auto"/>
        <w:rPr>
          <w:rFonts w:cstheme="minorHAnsi"/>
        </w:rPr>
      </w:pPr>
      <w:r>
        <w:rPr>
          <w:rFonts w:cstheme="minorHAnsi"/>
        </w:rPr>
        <w:t xml:space="preserve">After 48 hours, take a look at the plate and record your results on the </w:t>
      </w:r>
      <w:r w:rsidR="00984AED">
        <w:rPr>
          <w:rFonts w:cstheme="minorHAnsi"/>
        </w:rPr>
        <w:t>Results Table below</w:t>
      </w:r>
      <w:r>
        <w:rPr>
          <w:rFonts w:cstheme="minorHAnsi"/>
        </w:rPr>
        <w:t>.</w:t>
      </w:r>
    </w:p>
    <w:p w14:paraId="33D265D6" w14:textId="77777777" w:rsidR="004676D5" w:rsidRPr="00134DE5" w:rsidRDefault="004676D5" w:rsidP="001E4122">
      <w:pPr>
        <w:spacing w:after="0"/>
        <w:rPr>
          <w:iCs/>
        </w:rPr>
      </w:pPr>
    </w:p>
    <w:p w14:paraId="33D265D7" w14:textId="1D1EE752" w:rsidR="0045086F" w:rsidRPr="00134DE5" w:rsidRDefault="007C7134" w:rsidP="001E4122">
      <w:pPr>
        <w:spacing w:after="0"/>
        <w:rPr>
          <w:b/>
        </w:rPr>
      </w:pPr>
      <w:r w:rsidRPr="00134DE5">
        <w:rPr>
          <w:b/>
        </w:rPr>
        <w:t xml:space="preserve">Activity </w:t>
      </w:r>
      <w:r w:rsidR="00F8387D">
        <w:rPr>
          <w:b/>
        </w:rPr>
        <w:t>2</w:t>
      </w:r>
      <w:r w:rsidR="0045086F" w:rsidRPr="00134DE5">
        <w:rPr>
          <w:b/>
        </w:rPr>
        <w:t xml:space="preserve">:  </w:t>
      </w:r>
    </w:p>
    <w:p w14:paraId="08DEE6B3" w14:textId="48238E36" w:rsidR="005B427D" w:rsidRDefault="005B427D" w:rsidP="005B427D">
      <w:pPr>
        <w:pStyle w:val="ListParagraph"/>
        <w:numPr>
          <w:ilvl w:val="0"/>
          <w:numId w:val="16"/>
        </w:numPr>
        <w:spacing w:after="0" w:line="259" w:lineRule="auto"/>
        <w:rPr>
          <w:rFonts w:cstheme="minorHAnsi"/>
        </w:rPr>
      </w:pPr>
      <w:r>
        <w:rPr>
          <w:rFonts w:cstheme="minorHAnsi"/>
        </w:rPr>
        <w:t>Label a nutrient agar plate “</w:t>
      </w:r>
      <w:r w:rsidR="00190399">
        <w:rPr>
          <w:rFonts w:cstheme="minorHAnsi"/>
        </w:rPr>
        <w:t>30</w:t>
      </w:r>
      <w:r>
        <w:rPr>
          <w:rFonts w:cstheme="minorHAnsi"/>
        </w:rPr>
        <w:t xml:space="preserve"> minutes”.</w:t>
      </w:r>
    </w:p>
    <w:p w14:paraId="6A4516E6" w14:textId="4E7A1B67" w:rsidR="005B427D" w:rsidRDefault="005B427D" w:rsidP="005B427D">
      <w:pPr>
        <w:pStyle w:val="ListParagraph"/>
        <w:numPr>
          <w:ilvl w:val="0"/>
          <w:numId w:val="16"/>
        </w:numPr>
        <w:spacing w:after="0" w:line="259" w:lineRule="auto"/>
        <w:rPr>
          <w:rFonts w:cstheme="minorHAnsi"/>
        </w:rPr>
      </w:pPr>
      <w:r>
        <w:rPr>
          <w:rFonts w:cstheme="minorHAnsi"/>
        </w:rPr>
        <w:t xml:space="preserve">Lift the lid and let the plate sit undisturbed for </w:t>
      </w:r>
      <w:r w:rsidR="00190399">
        <w:rPr>
          <w:rFonts w:cstheme="minorHAnsi"/>
        </w:rPr>
        <w:t>30</w:t>
      </w:r>
      <w:r>
        <w:rPr>
          <w:rFonts w:cstheme="minorHAnsi"/>
        </w:rPr>
        <w:t xml:space="preserve"> minutes. </w:t>
      </w:r>
    </w:p>
    <w:p w14:paraId="778C6665" w14:textId="77777777" w:rsidR="005B427D" w:rsidRDefault="005B427D" w:rsidP="005B427D">
      <w:pPr>
        <w:pStyle w:val="ListParagraph"/>
        <w:numPr>
          <w:ilvl w:val="0"/>
          <w:numId w:val="16"/>
        </w:numPr>
        <w:spacing w:after="0" w:line="259" w:lineRule="auto"/>
        <w:rPr>
          <w:rFonts w:cstheme="minorHAnsi"/>
        </w:rPr>
      </w:pPr>
      <w:r>
        <w:rPr>
          <w:rFonts w:cstheme="minorHAnsi"/>
        </w:rPr>
        <w:t>Put the lid back on and seal the edge with Scotch tape.</w:t>
      </w:r>
    </w:p>
    <w:p w14:paraId="60411FA9" w14:textId="728B6E89" w:rsidR="005B427D" w:rsidRDefault="005B427D" w:rsidP="005B427D">
      <w:pPr>
        <w:pStyle w:val="ListParagraph"/>
        <w:numPr>
          <w:ilvl w:val="0"/>
          <w:numId w:val="16"/>
        </w:numPr>
        <w:spacing w:after="0" w:line="259" w:lineRule="auto"/>
        <w:rPr>
          <w:rFonts w:cstheme="minorHAnsi"/>
        </w:rPr>
      </w:pPr>
      <w:r>
        <w:rPr>
          <w:rFonts w:cstheme="minorHAnsi"/>
        </w:rPr>
        <w:t>Label a nutrient agar plate “</w:t>
      </w:r>
      <w:r w:rsidR="00190399">
        <w:rPr>
          <w:rFonts w:cstheme="minorHAnsi"/>
        </w:rPr>
        <w:t>4 hours</w:t>
      </w:r>
      <w:r>
        <w:rPr>
          <w:rFonts w:cstheme="minorHAnsi"/>
        </w:rPr>
        <w:t>”.</w:t>
      </w:r>
    </w:p>
    <w:p w14:paraId="3D6870AF" w14:textId="55A077FA" w:rsidR="005B427D" w:rsidRDefault="005B427D" w:rsidP="005B427D">
      <w:pPr>
        <w:pStyle w:val="ListParagraph"/>
        <w:numPr>
          <w:ilvl w:val="0"/>
          <w:numId w:val="16"/>
        </w:numPr>
        <w:spacing w:after="0" w:line="259" w:lineRule="auto"/>
        <w:rPr>
          <w:rFonts w:cstheme="minorHAnsi"/>
        </w:rPr>
      </w:pPr>
      <w:r>
        <w:rPr>
          <w:rFonts w:cstheme="minorHAnsi"/>
        </w:rPr>
        <w:t xml:space="preserve">Lift the lid and let the plate sit undisturbed for </w:t>
      </w:r>
      <w:r w:rsidR="00190399">
        <w:rPr>
          <w:rFonts w:cstheme="minorHAnsi"/>
        </w:rPr>
        <w:t>4 hours</w:t>
      </w:r>
      <w:r>
        <w:rPr>
          <w:rFonts w:cstheme="minorHAnsi"/>
        </w:rPr>
        <w:t>.</w:t>
      </w:r>
    </w:p>
    <w:p w14:paraId="6AB7BEB1" w14:textId="77777777" w:rsidR="005B427D" w:rsidRDefault="005B427D" w:rsidP="005B427D">
      <w:pPr>
        <w:pStyle w:val="ListParagraph"/>
        <w:numPr>
          <w:ilvl w:val="0"/>
          <w:numId w:val="16"/>
        </w:numPr>
        <w:spacing w:after="0" w:line="259" w:lineRule="auto"/>
        <w:rPr>
          <w:rFonts w:cstheme="minorHAnsi"/>
        </w:rPr>
      </w:pPr>
      <w:r>
        <w:rPr>
          <w:rFonts w:cstheme="minorHAnsi"/>
        </w:rPr>
        <w:t>Put the lid back on and seal the edge with Scotch tape.</w:t>
      </w:r>
    </w:p>
    <w:p w14:paraId="261B7354" w14:textId="77777777" w:rsidR="005B427D" w:rsidRDefault="005B427D" w:rsidP="005B427D">
      <w:pPr>
        <w:pStyle w:val="ListParagraph"/>
        <w:numPr>
          <w:ilvl w:val="0"/>
          <w:numId w:val="16"/>
        </w:numPr>
        <w:spacing w:after="0" w:line="259" w:lineRule="auto"/>
        <w:rPr>
          <w:rFonts w:cstheme="minorHAnsi"/>
        </w:rPr>
      </w:pPr>
      <w:r>
        <w:rPr>
          <w:rFonts w:cstheme="minorHAnsi"/>
        </w:rPr>
        <w:t xml:space="preserve">Leave the plate undisturbed at room temperature for 48 hours. </w:t>
      </w:r>
    </w:p>
    <w:p w14:paraId="06242DFE" w14:textId="77777777" w:rsidR="005B427D" w:rsidRDefault="005B427D" w:rsidP="005B427D">
      <w:pPr>
        <w:pStyle w:val="ListParagraph"/>
        <w:numPr>
          <w:ilvl w:val="0"/>
          <w:numId w:val="16"/>
        </w:numPr>
        <w:spacing w:after="0" w:line="259" w:lineRule="auto"/>
        <w:rPr>
          <w:rFonts w:cstheme="minorHAnsi"/>
        </w:rPr>
      </w:pPr>
      <w:r>
        <w:rPr>
          <w:rFonts w:cstheme="minorHAnsi"/>
        </w:rPr>
        <w:t xml:space="preserve">Take a digital photo of the plate.  </w:t>
      </w:r>
    </w:p>
    <w:p w14:paraId="35051FE6" w14:textId="02C1384B" w:rsidR="005B427D" w:rsidRDefault="005B427D" w:rsidP="005B427D">
      <w:pPr>
        <w:pStyle w:val="ListParagraph"/>
        <w:numPr>
          <w:ilvl w:val="0"/>
          <w:numId w:val="16"/>
        </w:numPr>
        <w:spacing w:after="0" w:line="259" w:lineRule="auto"/>
        <w:rPr>
          <w:rFonts w:cstheme="minorHAnsi"/>
        </w:rPr>
      </w:pPr>
      <w:r>
        <w:rPr>
          <w:rFonts w:cstheme="minorHAnsi"/>
        </w:rPr>
        <w:t xml:space="preserve">After 48 hours, take a look at the plate and record your results on the </w:t>
      </w:r>
      <w:r w:rsidR="00984AED">
        <w:rPr>
          <w:rFonts w:cstheme="minorHAnsi"/>
        </w:rPr>
        <w:t>Results Table below</w:t>
      </w:r>
      <w:r>
        <w:rPr>
          <w:rFonts w:cstheme="minorHAnsi"/>
        </w:rPr>
        <w:t>.</w:t>
      </w:r>
    </w:p>
    <w:p w14:paraId="33D265DC" w14:textId="77777777" w:rsidR="001E4122" w:rsidRPr="00134DE5" w:rsidRDefault="001E4122" w:rsidP="001E4122">
      <w:pPr>
        <w:spacing w:after="0"/>
        <w:rPr>
          <w:b/>
        </w:rPr>
      </w:pPr>
    </w:p>
    <w:p w14:paraId="33D265DD" w14:textId="7B0650FF" w:rsidR="001E4122" w:rsidRPr="00134DE5" w:rsidRDefault="009433A7" w:rsidP="001E4122">
      <w:pPr>
        <w:spacing w:after="0"/>
        <w:rPr>
          <w:b/>
        </w:rPr>
      </w:pPr>
      <w:r>
        <w:rPr>
          <w:b/>
        </w:rPr>
        <w:t>Results</w:t>
      </w:r>
      <w:r w:rsidR="002306EC" w:rsidRPr="00134DE5">
        <w:rPr>
          <w:b/>
        </w:rPr>
        <w:t xml:space="preserve"> &amp; Discussion:</w:t>
      </w:r>
    </w:p>
    <w:p w14:paraId="73A8BEA0" w14:textId="77777777" w:rsidR="00984AED" w:rsidRDefault="00984AED" w:rsidP="001E4122">
      <w:pPr>
        <w:spacing w:after="0"/>
        <w:rPr>
          <w:iCs/>
        </w:rPr>
      </w:pPr>
    </w:p>
    <w:p w14:paraId="33D265E1" w14:textId="1F946AF1" w:rsidR="002306EC" w:rsidRDefault="00984AED" w:rsidP="001E4122">
      <w:pPr>
        <w:spacing w:after="0"/>
        <w:rPr>
          <w:iCs/>
        </w:rPr>
      </w:pPr>
      <w:r>
        <w:rPr>
          <w:iCs/>
        </w:rPr>
        <w:t xml:space="preserve">Activity 1 Results: Bacteria </w:t>
      </w:r>
    </w:p>
    <w:tbl>
      <w:tblPr>
        <w:tblStyle w:val="TableGrid"/>
        <w:tblW w:w="0" w:type="auto"/>
        <w:tblLook w:val="04A0" w:firstRow="1" w:lastRow="0" w:firstColumn="1" w:lastColumn="0" w:noHBand="0" w:noVBand="1"/>
      </w:tblPr>
      <w:tblGrid>
        <w:gridCol w:w="1255"/>
        <w:gridCol w:w="720"/>
        <w:gridCol w:w="830"/>
        <w:gridCol w:w="935"/>
        <w:gridCol w:w="935"/>
        <w:gridCol w:w="935"/>
        <w:gridCol w:w="935"/>
        <w:gridCol w:w="935"/>
      </w:tblGrid>
      <w:tr w:rsidR="00984AED" w14:paraId="3CFB6D59" w14:textId="77777777" w:rsidTr="00984AED">
        <w:tc>
          <w:tcPr>
            <w:tcW w:w="1255" w:type="dxa"/>
          </w:tcPr>
          <w:p w14:paraId="4AF71FB7" w14:textId="77777777" w:rsidR="00984AED" w:rsidRDefault="00984AED" w:rsidP="001E4122">
            <w:pPr>
              <w:spacing w:after="0"/>
              <w:rPr>
                <w:iCs/>
              </w:rPr>
            </w:pPr>
          </w:p>
        </w:tc>
        <w:tc>
          <w:tcPr>
            <w:tcW w:w="720" w:type="dxa"/>
          </w:tcPr>
          <w:p w14:paraId="0588826E" w14:textId="169772E5" w:rsidR="00984AED" w:rsidRDefault="00984AED" w:rsidP="001E4122">
            <w:pPr>
              <w:spacing w:after="0"/>
              <w:rPr>
                <w:iCs/>
              </w:rPr>
            </w:pPr>
            <w:r>
              <w:rPr>
                <w:iCs/>
              </w:rPr>
              <w:t>Red</w:t>
            </w:r>
          </w:p>
        </w:tc>
        <w:tc>
          <w:tcPr>
            <w:tcW w:w="830" w:type="dxa"/>
          </w:tcPr>
          <w:p w14:paraId="61006C5B" w14:textId="3B8699AD" w:rsidR="00984AED" w:rsidRDefault="00984AED" w:rsidP="001E4122">
            <w:pPr>
              <w:spacing w:after="0"/>
              <w:rPr>
                <w:iCs/>
              </w:rPr>
            </w:pPr>
            <w:r>
              <w:rPr>
                <w:iCs/>
              </w:rPr>
              <w:t>Pink</w:t>
            </w:r>
          </w:p>
        </w:tc>
        <w:tc>
          <w:tcPr>
            <w:tcW w:w="935" w:type="dxa"/>
          </w:tcPr>
          <w:p w14:paraId="6849DA50" w14:textId="3F4FDB6F" w:rsidR="00984AED" w:rsidRDefault="00984AED" w:rsidP="001E4122">
            <w:pPr>
              <w:spacing w:after="0"/>
              <w:rPr>
                <w:iCs/>
              </w:rPr>
            </w:pPr>
            <w:r>
              <w:rPr>
                <w:iCs/>
              </w:rPr>
              <w:t>Orange</w:t>
            </w:r>
          </w:p>
        </w:tc>
        <w:tc>
          <w:tcPr>
            <w:tcW w:w="935" w:type="dxa"/>
          </w:tcPr>
          <w:p w14:paraId="64974299" w14:textId="60892658" w:rsidR="00984AED" w:rsidRDefault="00984AED" w:rsidP="001E4122">
            <w:pPr>
              <w:spacing w:after="0"/>
              <w:rPr>
                <w:iCs/>
              </w:rPr>
            </w:pPr>
            <w:r>
              <w:rPr>
                <w:iCs/>
              </w:rPr>
              <w:t>Yellow</w:t>
            </w:r>
          </w:p>
        </w:tc>
        <w:tc>
          <w:tcPr>
            <w:tcW w:w="935" w:type="dxa"/>
          </w:tcPr>
          <w:p w14:paraId="19E2E2EB" w14:textId="06EF9EE7" w:rsidR="00984AED" w:rsidRDefault="00984AED" w:rsidP="001E4122">
            <w:pPr>
              <w:spacing w:after="0"/>
              <w:rPr>
                <w:iCs/>
              </w:rPr>
            </w:pPr>
            <w:r>
              <w:rPr>
                <w:iCs/>
              </w:rPr>
              <w:t>White</w:t>
            </w:r>
          </w:p>
        </w:tc>
        <w:tc>
          <w:tcPr>
            <w:tcW w:w="935" w:type="dxa"/>
          </w:tcPr>
          <w:p w14:paraId="30280419" w14:textId="0F53213D" w:rsidR="00984AED" w:rsidRDefault="00984AED" w:rsidP="001E4122">
            <w:pPr>
              <w:spacing w:after="0"/>
              <w:rPr>
                <w:iCs/>
              </w:rPr>
            </w:pPr>
            <w:r>
              <w:rPr>
                <w:iCs/>
              </w:rPr>
              <w:t>Tan</w:t>
            </w:r>
          </w:p>
        </w:tc>
        <w:tc>
          <w:tcPr>
            <w:tcW w:w="935" w:type="dxa"/>
          </w:tcPr>
          <w:p w14:paraId="0A320BCD" w14:textId="76B90E3C" w:rsidR="00984AED" w:rsidRDefault="00984AED" w:rsidP="001E4122">
            <w:pPr>
              <w:spacing w:after="0"/>
              <w:rPr>
                <w:iCs/>
              </w:rPr>
            </w:pPr>
            <w:r>
              <w:rPr>
                <w:iCs/>
              </w:rPr>
              <w:t>Other</w:t>
            </w:r>
          </w:p>
        </w:tc>
      </w:tr>
      <w:tr w:rsidR="00984AED" w14:paraId="0CBA4BA1" w14:textId="77777777" w:rsidTr="00984AED">
        <w:tc>
          <w:tcPr>
            <w:tcW w:w="1255" w:type="dxa"/>
          </w:tcPr>
          <w:p w14:paraId="149EB9D0" w14:textId="4C804C2A" w:rsidR="00984AED" w:rsidRDefault="00984AED" w:rsidP="001E4122">
            <w:pPr>
              <w:spacing w:after="0"/>
              <w:rPr>
                <w:iCs/>
              </w:rPr>
            </w:pPr>
            <w:r>
              <w:rPr>
                <w:iCs/>
              </w:rPr>
              <w:t>Cell phone</w:t>
            </w:r>
          </w:p>
        </w:tc>
        <w:tc>
          <w:tcPr>
            <w:tcW w:w="720" w:type="dxa"/>
          </w:tcPr>
          <w:p w14:paraId="284B292B" w14:textId="77777777" w:rsidR="00984AED" w:rsidRDefault="00984AED" w:rsidP="001E4122">
            <w:pPr>
              <w:spacing w:after="0"/>
              <w:rPr>
                <w:iCs/>
              </w:rPr>
            </w:pPr>
          </w:p>
        </w:tc>
        <w:tc>
          <w:tcPr>
            <w:tcW w:w="830" w:type="dxa"/>
          </w:tcPr>
          <w:p w14:paraId="667730D5" w14:textId="77777777" w:rsidR="00984AED" w:rsidRDefault="00984AED" w:rsidP="001E4122">
            <w:pPr>
              <w:spacing w:after="0"/>
              <w:rPr>
                <w:iCs/>
              </w:rPr>
            </w:pPr>
          </w:p>
        </w:tc>
        <w:tc>
          <w:tcPr>
            <w:tcW w:w="935" w:type="dxa"/>
          </w:tcPr>
          <w:p w14:paraId="05994FE5" w14:textId="77777777" w:rsidR="00984AED" w:rsidRDefault="00984AED" w:rsidP="001E4122">
            <w:pPr>
              <w:spacing w:after="0"/>
              <w:rPr>
                <w:iCs/>
              </w:rPr>
            </w:pPr>
          </w:p>
        </w:tc>
        <w:tc>
          <w:tcPr>
            <w:tcW w:w="935" w:type="dxa"/>
          </w:tcPr>
          <w:p w14:paraId="37068DE1" w14:textId="77777777" w:rsidR="00984AED" w:rsidRDefault="00984AED" w:rsidP="001E4122">
            <w:pPr>
              <w:spacing w:after="0"/>
              <w:rPr>
                <w:iCs/>
              </w:rPr>
            </w:pPr>
          </w:p>
        </w:tc>
        <w:tc>
          <w:tcPr>
            <w:tcW w:w="935" w:type="dxa"/>
          </w:tcPr>
          <w:p w14:paraId="117DC8C8" w14:textId="77777777" w:rsidR="00984AED" w:rsidRDefault="00984AED" w:rsidP="001E4122">
            <w:pPr>
              <w:spacing w:after="0"/>
              <w:rPr>
                <w:iCs/>
              </w:rPr>
            </w:pPr>
          </w:p>
        </w:tc>
        <w:tc>
          <w:tcPr>
            <w:tcW w:w="935" w:type="dxa"/>
          </w:tcPr>
          <w:p w14:paraId="218C648B" w14:textId="77777777" w:rsidR="00984AED" w:rsidRDefault="00984AED" w:rsidP="001E4122">
            <w:pPr>
              <w:spacing w:after="0"/>
              <w:rPr>
                <w:iCs/>
              </w:rPr>
            </w:pPr>
          </w:p>
        </w:tc>
        <w:tc>
          <w:tcPr>
            <w:tcW w:w="935" w:type="dxa"/>
          </w:tcPr>
          <w:p w14:paraId="21F9F1B4" w14:textId="77777777" w:rsidR="00984AED" w:rsidRDefault="00984AED" w:rsidP="001E4122">
            <w:pPr>
              <w:spacing w:after="0"/>
              <w:rPr>
                <w:iCs/>
              </w:rPr>
            </w:pPr>
          </w:p>
        </w:tc>
      </w:tr>
      <w:tr w:rsidR="00984AED" w14:paraId="2E8E52C8" w14:textId="77777777" w:rsidTr="00984AED">
        <w:tc>
          <w:tcPr>
            <w:tcW w:w="1255" w:type="dxa"/>
          </w:tcPr>
          <w:p w14:paraId="61F40CAB" w14:textId="4548F54E" w:rsidR="00984AED" w:rsidRDefault="00984AED" w:rsidP="001E4122">
            <w:pPr>
              <w:spacing w:after="0"/>
              <w:rPr>
                <w:iCs/>
              </w:rPr>
            </w:pPr>
          </w:p>
        </w:tc>
        <w:tc>
          <w:tcPr>
            <w:tcW w:w="720" w:type="dxa"/>
          </w:tcPr>
          <w:p w14:paraId="6A96EA43" w14:textId="77777777" w:rsidR="00984AED" w:rsidRDefault="00984AED" w:rsidP="001E4122">
            <w:pPr>
              <w:spacing w:after="0"/>
              <w:rPr>
                <w:iCs/>
              </w:rPr>
            </w:pPr>
          </w:p>
        </w:tc>
        <w:tc>
          <w:tcPr>
            <w:tcW w:w="830" w:type="dxa"/>
          </w:tcPr>
          <w:p w14:paraId="3AA60CFE" w14:textId="77777777" w:rsidR="00984AED" w:rsidRDefault="00984AED" w:rsidP="001E4122">
            <w:pPr>
              <w:spacing w:after="0"/>
              <w:rPr>
                <w:iCs/>
              </w:rPr>
            </w:pPr>
          </w:p>
        </w:tc>
        <w:tc>
          <w:tcPr>
            <w:tcW w:w="935" w:type="dxa"/>
          </w:tcPr>
          <w:p w14:paraId="0F4D4165" w14:textId="77777777" w:rsidR="00984AED" w:rsidRDefault="00984AED" w:rsidP="001E4122">
            <w:pPr>
              <w:spacing w:after="0"/>
              <w:rPr>
                <w:iCs/>
              </w:rPr>
            </w:pPr>
          </w:p>
        </w:tc>
        <w:tc>
          <w:tcPr>
            <w:tcW w:w="935" w:type="dxa"/>
          </w:tcPr>
          <w:p w14:paraId="57958564" w14:textId="77777777" w:rsidR="00984AED" w:rsidRDefault="00984AED" w:rsidP="001E4122">
            <w:pPr>
              <w:spacing w:after="0"/>
              <w:rPr>
                <w:iCs/>
              </w:rPr>
            </w:pPr>
          </w:p>
        </w:tc>
        <w:tc>
          <w:tcPr>
            <w:tcW w:w="935" w:type="dxa"/>
          </w:tcPr>
          <w:p w14:paraId="1E2B3721" w14:textId="77777777" w:rsidR="00984AED" w:rsidRDefault="00984AED" w:rsidP="001E4122">
            <w:pPr>
              <w:spacing w:after="0"/>
              <w:rPr>
                <w:iCs/>
              </w:rPr>
            </w:pPr>
          </w:p>
        </w:tc>
        <w:tc>
          <w:tcPr>
            <w:tcW w:w="935" w:type="dxa"/>
          </w:tcPr>
          <w:p w14:paraId="7AEEB2BE" w14:textId="77777777" w:rsidR="00984AED" w:rsidRDefault="00984AED" w:rsidP="001E4122">
            <w:pPr>
              <w:spacing w:after="0"/>
              <w:rPr>
                <w:iCs/>
              </w:rPr>
            </w:pPr>
          </w:p>
        </w:tc>
        <w:tc>
          <w:tcPr>
            <w:tcW w:w="935" w:type="dxa"/>
          </w:tcPr>
          <w:p w14:paraId="324C2759" w14:textId="77777777" w:rsidR="00984AED" w:rsidRDefault="00984AED" w:rsidP="001E4122">
            <w:pPr>
              <w:spacing w:after="0"/>
              <w:rPr>
                <w:iCs/>
              </w:rPr>
            </w:pPr>
          </w:p>
        </w:tc>
      </w:tr>
      <w:tr w:rsidR="00984AED" w14:paraId="3AB518C0" w14:textId="77777777" w:rsidTr="00984AED">
        <w:tc>
          <w:tcPr>
            <w:tcW w:w="1255" w:type="dxa"/>
          </w:tcPr>
          <w:p w14:paraId="250A8725" w14:textId="7E06A22B" w:rsidR="00984AED" w:rsidRDefault="00984AED" w:rsidP="00984AED">
            <w:pPr>
              <w:spacing w:after="0"/>
              <w:rPr>
                <w:iCs/>
              </w:rPr>
            </w:pPr>
            <w:r>
              <w:rPr>
                <w:iCs/>
              </w:rPr>
              <w:t>Unwashed finger</w:t>
            </w:r>
          </w:p>
        </w:tc>
        <w:tc>
          <w:tcPr>
            <w:tcW w:w="720" w:type="dxa"/>
          </w:tcPr>
          <w:p w14:paraId="1FEF4AAB" w14:textId="77777777" w:rsidR="00984AED" w:rsidRDefault="00984AED" w:rsidP="00984AED">
            <w:pPr>
              <w:spacing w:after="0"/>
              <w:rPr>
                <w:iCs/>
              </w:rPr>
            </w:pPr>
          </w:p>
        </w:tc>
        <w:tc>
          <w:tcPr>
            <w:tcW w:w="830" w:type="dxa"/>
          </w:tcPr>
          <w:p w14:paraId="3A104CC0" w14:textId="77777777" w:rsidR="00984AED" w:rsidRDefault="00984AED" w:rsidP="00984AED">
            <w:pPr>
              <w:spacing w:after="0"/>
              <w:rPr>
                <w:iCs/>
              </w:rPr>
            </w:pPr>
          </w:p>
        </w:tc>
        <w:tc>
          <w:tcPr>
            <w:tcW w:w="935" w:type="dxa"/>
          </w:tcPr>
          <w:p w14:paraId="1E5D384B" w14:textId="77777777" w:rsidR="00984AED" w:rsidRDefault="00984AED" w:rsidP="00984AED">
            <w:pPr>
              <w:spacing w:after="0"/>
              <w:rPr>
                <w:iCs/>
              </w:rPr>
            </w:pPr>
          </w:p>
        </w:tc>
        <w:tc>
          <w:tcPr>
            <w:tcW w:w="935" w:type="dxa"/>
          </w:tcPr>
          <w:p w14:paraId="64E494B3" w14:textId="77777777" w:rsidR="00984AED" w:rsidRDefault="00984AED" w:rsidP="00984AED">
            <w:pPr>
              <w:spacing w:after="0"/>
              <w:rPr>
                <w:iCs/>
              </w:rPr>
            </w:pPr>
          </w:p>
        </w:tc>
        <w:tc>
          <w:tcPr>
            <w:tcW w:w="935" w:type="dxa"/>
          </w:tcPr>
          <w:p w14:paraId="302991B0" w14:textId="77777777" w:rsidR="00984AED" w:rsidRDefault="00984AED" w:rsidP="00984AED">
            <w:pPr>
              <w:spacing w:after="0"/>
              <w:rPr>
                <w:iCs/>
              </w:rPr>
            </w:pPr>
          </w:p>
        </w:tc>
        <w:tc>
          <w:tcPr>
            <w:tcW w:w="935" w:type="dxa"/>
          </w:tcPr>
          <w:p w14:paraId="45C6CDAD" w14:textId="77777777" w:rsidR="00984AED" w:rsidRDefault="00984AED" w:rsidP="00984AED">
            <w:pPr>
              <w:spacing w:after="0"/>
              <w:rPr>
                <w:iCs/>
              </w:rPr>
            </w:pPr>
          </w:p>
        </w:tc>
        <w:tc>
          <w:tcPr>
            <w:tcW w:w="935" w:type="dxa"/>
          </w:tcPr>
          <w:p w14:paraId="76CD3D49" w14:textId="77777777" w:rsidR="00984AED" w:rsidRDefault="00984AED" w:rsidP="00984AED">
            <w:pPr>
              <w:spacing w:after="0"/>
              <w:rPr>
                <w:iCs/>
              </w:rPr>
            </w:pPr>
          </w:p>
        </w:tc>
      </w:tr>
      <w:tr w:rsidR="00984AED" w14:paraId="4ABD06FA" w14:textId="77777777" w:rsidTr="00984AED">
        <w:tc>
          <w:tcPr>
            <w:tcW w:w="1255" w:type="dxa"/>
          </w:tcPr>
          <w:p w14:paraId="508341B6" w14:textId="5F883591" w:rsidR="00984AED" w:rsidRDefault="00984AED" w:rsidP="00984AED">
            <w:pPr>
              <w:spacing w:after="0"/>
              <w:rPr>
                <w:iCs/>
              </w:rPr>
            </w:pPr>
            <w:r>
              <w:rPr>
                <w:iCs/>
              </w:rPr>
              <w:t>Washed finger</w:t>
            </w:r>
          </w:p>
        </w:tc>
        <w:tc>
          <w:tcPr>
            <w:tcW w:w="720" w:type="dxa"/>
          </w:tcPr>
          <w:p w14:paraId="567CB34A" w14:textId="77777777" w:rsidR="00984AED" w:rsidRDefault="00984AED" w:rsidP="00984AED">
            <w:pPr>
              <w:spacing w:after="0"/>
              <w:rPr>
                <w:iCs/>
              </w:rPr>
            </w:pPr>
          </w:p>
        </w:tc>
        <w:tc>
          <w:tcPr>
            <w:tcW w:w="830" w:type="dxa"/>
          </w:tcPr>
          <w:p w14:paraId="08F7055D" w14:textId="77777777" w:rsidR="00984AED" w:rsidRDefault="00984AED" w:rsidP="00984AED">
            <w:pPr>
              <w:spacing w:after="0"/>
              <w:rPr>
                <w:iCs/>
              </w:rPr>
            </w:pPr>
          </w:p>
        </w:tc>
        <w:tc>
          <w:tcPr>
            <w:tcW w:w="935" w:type="dxa"/>
          </w:tcPr>
          <w:p w14:paraId="07956E58" w14:textId="77777777" w:rsidR="00984AED" w:rsidRDefault="00984AED" w:rsidP="00984AED">
            <w:pPr>
              <w:spacing w:after="0"/>
              <w:rPr>
                <w:iCs/>
              </w:rPr>
            </w:pPr>
          </w:p>
        </w:tc>
        <w:tc>
          <w:tcPr>
            <w:tcW w:w="935" w:type="dxa"/>
          </w:tcPr>
          <w:p w14:paraId="319918E4" w14:textId="77777777" w:rsidR="00984AED" w:rsidRDefault="00984AED" w:rsidP="00984AED">
            <w:pPr>
              <w:spacing w:after="0"/>
              <w:rPr>
                <w:iCs/>
              </w:rPr>
            </w:pPr>
          </w:p>
        </w:tc>
        <w:tc>
          <w:tcPr>
            <w:tcW w:w="935" w:type="dxa"/>
          </w:tcPr>
          <w:p w14:paraId="595CB83F" w14:textId="77777777" w:rsidR="00984AED" w:rsidRDefault="00984AED" w:rsidP="00984AED">
            <w:pPr>
              <w:spacing w:after="0"/>
              <w:rPr>
                <w:iCs/>
              </w:rPr>
            </w:pPr>
          </w:p>
        </w:tc>
        <w:tc>
          <w:tcPr>
            <w:tcW w:w="935" w:type="dxa"/>
          </w:tcPr>
          <w:p w14:paraId="5515256C" w14:textId="77777777" w:rsidR="00984AED" w:rsidRDefault="00984AED" w:rsidP="00984AED">
            <w:pPr>
              <w:spacing w:after="0"/>
              <w:rPr>
                <w:iCs/>
              </w:rPr>
            </w:pPr>
          </w:p>
        </w:tc>
        <w:tc>
          <w:tcPr>
            <w:tcW w:w="935" w:type="dxa"/>
          </w:tcPr>
          <w:p w14:paraId="27498697" w14:textId="77777777" w:rsidR="00984AED" w:rsidRDefault="00984AED" w:rsidP="00984AED">
            <w:pPr>
              <w:spacing w:after="0"/>
              <w:rPr>
                <w:iCs/>
              </w:rPr>
            </w:pPr>
          </w:p>
        </w:tc>
      </w:tr>
    </w:tbl>
    <w:p w14:paraId="5B3A37AF" w14:textId="6632332D" w:rsidR="00F8387D" w:rsidRDefault="00F8387D" w:rsidP="001E4122">
      <w:pPr>
        <w:spacing w:after="0"/>
        <w:rPr>
          <w:iCs/>
        </w:rPr>
      </w:pPr>
    </w:p>
    <w:p w14:paraId="2EE220E9" w14:textId="77777777" w:rsidR="00F8387D" w:rsidRDefault="00F8387D">
      <w:pPr>
        <w:spacing w:after="0" w:line="240" w:lineRule="auto"/>
        <w:rPr>
          <w:iCs/>
        </w:rPr>
      </w:pPr>
      <w:r>
        <w:rPr>
          <w:iCs/>
        </w:rPr>
        <w:br w:type="page"/>
      </w:r>
    </w:p>
    <w:p w14:paraId="3113F887" w14:textId="77777777" w:rsidR="00984AED" w:rsidRDefault="00984AED" w:rsidP="001E4122">
      <w:pPr>
        <w:spacing w:after="0"/>
        <w:rPr>
          <w:iCs/>
        </w:rPr>
      </w:pPr>
    </w:p>
    <w:p w14:paraId="3524FDC1" w14:textId="702988F5" w:rsidR="00984AED" w:rsidRDefault="00984AED" w:rsidP="001E4122">
      <w:pPr>
        <w:spacing w:after="0"/>
        <w:rPr>
          <w:iCs/>
        </w:rPr>
      </w:pPr>
      <w:r>
        <w:rPr>
          <w:iCs/>
        </w:rPr>
        <w:t xml:space="preserve">Activity 1 Results: Fungi </w:t>
      </w:r>
    </w:p>
    <w:tbl>
      <w:tblPr>
        <w:tblStyle w:val="TableGrid"/>
        <w:tblW w:w="0" w:type="auto"/>
        <w:tblLook w:val="04A0" w:firstRow="1" w:lastRow="0" w:firstColumn="1" w:lastColumn="0" w:noHBand="0" w:noVBand="1"/>
      </w:tblPr>
      <w:tblGrid>
        <w:gridCol w:w="1255"/>
        <w:gridCol w:w="720"/>
        <w:gridCol w:w="830"/>
        <w:gridCol w:w="935"/>
        <w:gridCol w:w="935"/>
        <w:gridCol w:w="935"/>
        <w:gridCol w:w="935"/>
        <w:gridCol w:w="935"/>
      </w:tblGrid>
      <w:tr w:rsidR="00984AED" w14:paraId="3CEE0AD7" w14:textId="77777777" w:rsidTr="00E27142">
        <w:tc>
          <w:tcPr>
            <w:tcW w:w="1255" w:type="dxa"/>
          </w:tcPr>
          <w:p w14:paraId="1D3A6152" w14:textId="77777777" w:rsidR="00984AED" w:rsidRDefault="00984AED" w:rsidP="00E27142">
            <w:pPr>
              <w:spacing w:after="0"/>
              <w:rPr>
                <w:iCs/>
              </w:rPr>
            </w:pPr>
          </w:p>
        </w:tc>
        <w:tc>
          <w:tcPr>
            <w:tcW w:w="720" w:type="dxa"/>
          </w:tcPr>
          <w:p w14:paraId="63B451CA" w14:textId="77777777" w:rsidR="00984AED" w:rsidRDefault="00984AED" w:rsidP="00E27142">
            <w:pPr>
              <w:spacing w:after="0"/>
              <w:rPr>
                <w:iCs/>
              </w:rPr>
            </w:pPr>
            <w:r>
              <w:rPr>
                <w:iCs/>
              </w:rPr>
              <w:t>Red</w:t>
            </w:r>
          </w:p>
        </w:tc>
        <w:tc>
          <w:tcPr>
            <w:tcW w:w="830" w:type="dxa"/>
          </w:tcPr>
          <w:p w14:paraId="17B2ABC5" w14:textId="77777777" w:rsidR="00984AED" w:rsidRDefault="00984AED" w:rsidP="00E27142">
            <w:pPr>
              <w:spacing w:after="0"/>
              <w:rPr>
                <w:iCs/>
              </w:rPr>
            </w:pPr>
            <w:r>
              <w:rPr>
                <w:iCs/>
              </w:rPr>
              <w:t>Pink</w:t>
            </w:r>
          </w:p>
        </w:tc>
        <w:tc>
          <w:tcPr>
            <w:tcW w:w="935" w:type="dxa"/>
          </w:tcPr>
          <w:p w14:paraId="3C7461EF" w14:textId="77777777" w:rsidR="00984AED" w:rsidRDefault="00984AED" w:rsidP="00E27142">
            <w:pPr>
              <w:spacing w:after="0"/>
              <w:rPr>
                <w:iCs/>
              </w:rPr>
            </w:pPr>
            <w:r>
              <w:rPr>
                <w:iCs/>
              </w:rPr>
              <w:t>Orange</w:t>
            </w:r>
          </w:p>
        </w:tc>
        <w:tc>
          <w:tcPr>
            <w:tcW w:w="935" w:type="dxa"/>
          </w:tcPr>
          <w:p w14:paraId="57DDDE99" w14:textId="77777777" w:rsidR="00984AED" w:rsidRDefault="00984AED" w:rsidP="00E27142">
            <w:pPr>
              <w:spacing w:after="0"/>
              <w:rPr>
                <w:iCs/>
              </w:rPr>
            </w:pPr>
            <w:r>
              <w:rPr>
                <w:iCs/>
              </w:rPr>
              <w:t>Yellow</w:t>
            </w:r>
          </w:p>
        </w:tc>
        <w:tc>
          <w:tcPr>
            <w:tcW w:w="935" w:type="dxa"/>
          </w:tcPr>
          <w:p w14:paraId="75B16613" w14:textId="77777777" w:rsidR="00984AED" w:rsidRDefault="00984AED" w:rsidP="00E27142">
            <w:pPr>
              <w:spacing w:after="0"/>
              <w:rPr>
                <w:iCs/>
              </w:rPr>
            </w:pPr>
            <w:r>
              <w:rPr>
                <w:iCs/>
              </w:rPr>
              <w:t>White</w:t>
            </w:r>
          </w:p>
        </w:tc>
        <w:tc>
          <w:tcPr>
            <w:tcW w:w="935" w:type="dxa"/>
          </w:tcPr>
          <w:p w14:paraId="31A5E695" w14:textId="77777777" w:rsidR="00984AED" w:rsidRDefault="00984AED" w:rsidP="00E27142">
            <w:pPr>
              <w:spacing w:after="0"/>
              <w:rPr>
                <w:iCs/>
              </w:rPr>
            </w:pPr>
            <w:r>
              <w:rPr>
                <w:iCs/>
              </w:rPr>
              <w:t>Tan</w:t>
            </w:r>
          </w:p>
        </w:tc>
        <w:tc>
          <w:tcPr>
            <w:tcW w:w="935" w:type="dxa"/>
          </w:tcPr>
          <w:p w14:paraId="448BA963" w14:textId="77777777" w:rsidR="00984AED" w:rsidRDefault="00984AED" w:rsidP="00E27142">
            <w:pPr>
              <w:spacing w:after="0"/>
              <w:rPr>
                <w:iCs/>
              </w:rPr>
            </w:pPr>
            <w:r>
              <w:rPr>
                <w:iCs/>
              </w:rPr>
              <w:t>Other</w:t>
            </w:r>
          </w:p>
        </w:tc>
      </w:tr>
      <w:tr w:rsidR="00984AED" w14:paraId="06E19209" w14:textId="77777777" w:rsidTr="00E27142">
        <w:tc>
          <w:tcPr>
            <w:tcW w:w="1255" w:type="dxa"/>
          </w:tcPr>
          <w:p w14:paraId="1322A5B6" w14:textId="77777777" w:rsidR="00984AED" w:rsidRDefault="00984AED" w:rsidP="00E27142">
            <w:pPr>
              <w:spacing w:after="0"/>
              <w:rPr>
                <w:iCs/>
              </w:rPr>
            </w:pPr>
            <w:r>
              <w:rPr>
                <w:iCs/>
              </w:rPr>
              <w:t>Cell phone</w:t>
            </w:r>
          </w:p>
        </w:tc>
        <w:tc>
          <w:tcPr>
            <w:tcW w:w="720" w:type="dxa"/>
          </w:tcPr>
          <w:p w14:paraId="333BF529" w14:textId="77777777" w:rsidR="00984AED" w:rsidRDefault="00984AED" w:rsidP="00E27142">
            <w:pPr>
              <w:spacing w:after="0"/>
              <w:rPr>
                <w:iCs/>
              </w:rPr>
            </w:pPr>
          </w:p>
        </w:tc>
        <w:tc>
          <w:tcPr>
            <w:tcW w:w="830" w:type="dxa"/>
          </w:tcPr>
          <w:p w14:paraId="1E38E8A8" w14:textId="77777777" w:rsidR="00984AED" w:rsidRDefault="00984AED" w:rsidP="00E27142">
            <w:pPr>
              <w:spacing w:after="0"/>
              <w:rPr>
                <w:iCs/>
              </w:rPr>
            </w:pPr>
          </w:p>
        </w:tc>
        <w:tc>
          <w:tcPr>
            <w:tcW w:w="935" w:type="dxa"/>
          </w:tcPr>
          <w:p w14:paraId="084248CE" w14:textId="77777777" w:rsidR="00984AED" w:rsidRDefault="00984AED" w:rsidP="00E27142">
            <w:pPr>
              <w:spacing w:after="0"/>
              <w:rPr>
                <w:iCs/>
              </w:rPr>
            </w:pPr>
          </w:p>
        </w:tc>
        <w:tc>
          <w:tcPr>
            <w:tcW w:w="935" w:type="dxa"/>
          </w:tcPr>
          <w:p w14:paraId="71EFBD28" w14:textId="77777777" w:rsidR="00984AED" w:rsidRDefault="00984AED" w:rsidP="00E27142">
            <w:pPr>
              <w:spacing w:after="0"/>
              <w:rPr>
                <w:iCs/>
              </w:rPr>
            </w:pPr>
          </w:p>
        </w:tc>
        <w:tc>
          <w:tcPr>
            <w:tcW w:w="935" w:type="dxa"/>
          </w:tcPr>
          <w:p w14:paraId="15389BD3" w14:textId="77777777" w:rsidR="00984AED" w:rsidRDefault="00984AED" w:rsidP="00E27142">
            <w:pPr>
              <w:spacing w:after="0"/>
              <w:rPr>
                <w:iCs/>
              </w:rPr>
            </w:pPr>
          </w:p>
        </w:tc>
        <w:tc>
          <w:tcPr>
            <w:tcW w:w="935" w:type="dxa"/>
          </w:tcPr>
          <w:p w14:paraId="37BE9D88" w14:textId="77777777" w:rsidR="00984AED" w:rsidRDefault="00984AED" w:rsidP="00E27142">
            <w:pPr>
              <w:spacing w:after="0"/>
              <w:rPr>
                <w:iCs/>
              </w:rPr>
            </w:pPr>
          </w:p>
        </w:tc>
        <w:tc>
          <w:tcPr>
            <w:tcW w:w="935" w:type="dxa"/>
          </w:tcPr>
          <w:p w14:paraId="26AE46DF" w14:textId="77777777" w:rsidR="00984AED" w:rsidRDefault="00984AED" w:rsidP="00E27142">
            <w:pPr>
              <w:spacing w:after="0"/>
              <w:rPr>
                <w:iCs/>
              </w:rPr>
            </w:pPr>
          </w:p>
        </w:tc>
      </w:tr>
      <w:tr w:rsidR="00984AED" w14:paraId="0F5240F8" w14:textId="77777777" w:rsidTr="00E27142">
        <w:tc>
          <w:tcPr>
            <w:tcW w:w="1255" w:type="dxa"/>
          </w:tcPr>
          <w:p w14:paraId="16AC1F84" w14:textId="77777777" w:rsidR="00984AED" w:rsidRDefault="00984AED" w:rsidP="00E27142">
            <w:pPr>
              <w:spacing w:after="0"/>
              <w:rPr>
                <w:iCs/>
              </w:rPr>
            </w:pPr>
          </w:p>
        </w:tc>
        <w:tc>
          <w:tcPr>
            <w:tcW w:w="720" w:type="dxa"/>
          </w:tcPr>
          <w:p w14:paraId="6441BFED" w14:textId="77777777" w:rsidR="00984AED" w:rsidRDefault="00984AED" w:rsidP="00E27142">
            <w:pPr>
              <w:spacing w:after="0"/>
              <w:rPr>
                <w:iCs/>
              </w:rPr>
            </w:pPr>
          </w:p>
        </w:tc>
        <w:tc>
          <w:tcPr>
            <w:tcW w:w="830" w:type="dxa"/>
          </w:tcPr>
          <w:p w14:paraId="496CD10C" w14:textId="77777777" w:rsidR="00984AED" w:rsidRDefault="00984AED" w:rsidP="00E27142">
            <w:pPr>
              <w:spacing w:after="0"/>
              <w:rPr>
                <w:iCs/>
              </w:rPr>
            </w:pPr>
          </w:p>
        </w:tc>
        <w:tc>
          <w:tcPr>
            <w:tcW w:w="935" w:type="dxa"/>
          </w:tcPr>
          <w:p w14:paraId="6E9C8D0D" w14:textId="77777777" w:rsidR="00984AED" w:rsidRDefault="00984AED" w:rsidP="00E27142">
            <w:pPr>
              <w:spacing w:after="0"/>
              <w:rPr>
                <w:iCs/>
              </w:rPr>
            </w:pPr>
          </w:p>
        </w:tc>
        <w:tc>
          <w:tcPr>
            <w:tcW w:w="935" w:type="dxa"/>
          </w:tcPr>
          <w:p w14:paraId="06DC27CF" w14:textId="77777777" w:rsidR="00984AED" w:rsidRDefault="00984AED" w:rsidP="00E27142">
            <w:pPr>
              <w:spacing w:after="0"/>
              <w:rPr>
                <w:iCs/>
              </w:rPr>
            </w:pPr>
          </w:p>
        </w:tc>
        <w:tc>
          <w:tcPr>
            <w:tcW w:w="935" w:type="dxa"/>
          </w:tcPr>
          <w:p w14:paraId="46EFDBE2" w14:textId="77777777" w:rsidR="00984AED" w:rsidRDefault="00984AED" w:rsidP="00E27142">
            <w:pPr>
              <w:spacing w:after="0"/>
              <w:rPr>
                <w:iCs/>
              </w:rPr>
            </w:pPr>
          </w:p>
        </w:tc>
        <w:tc>
          <w:tcPr>
            <w:tcW w:w="935" w:type="dxa"/>
          </w:tcPr>
          <w:p w14:paraId="7AD342F7" w14:textId="77777777" w:rsidR="00984AED" w:rsidRDefault="00984AED" w:rsidP="00E27142">
            <w:pPr>
              <w:spacing w:after="0"/>
              <w:rPr>
                <w:iCs/>
              </w:rPr>
            </w:pPr>
          </w:p>
        </w:tc>
        <w:tc>
          <w:tcPr>
            <w:tcW w:w="935" w:type="dxa"/>
          </w:tcPr>
          <w:p w14:paraId="15BD0414" w14:textId="77777777" w:rsidR="00984AED" w:rsidRDefault="00984AED" w:rsidP="00E27142">
            <w:pPr>
              <w:spacing w:after="0"/>
              <w:rPr>
                <w:iCs/>
              </w:rPr>
            </w:pPr>
          </w:p>
        </w:tc>
      </w:tr>
      <w:tr w:rsidR="00984AED" w14:paraId="6BAE07BB" w14:textId="77777777" w:rsidTr="00E27142">
        <w:tc>
          <w:tcPr>
            <w:tcW w:w="1255" w:type="dxa"/>
          </w:tcPr>
          <w:p w14:paraId="61932B6E" w14:textId="77777777" w:rsidR="00984AED" w:rsidRDefault="00984AED" w:rsidP="00E27142">
            <w:pPr>
              <w:spacing w:after="0"/>
              <w:rPr>
                <w:iCs/>
              </w:rPr>
            </w:pPr>
            <w:r>
              <w:rPr>
                <w:iCs/>
              </w:rPr>
              <w:t>Unwashed finger</w:t>
            </w:r>
          </w:p>
        </w:tc>
        <w:tc>
          <w:tcPr>
            <w:tcW w:w="720" w:type="dxa"/>
          </w:tcPr>
          <w:p w14:paraId="65F603C9" w14:textId="77777777" w:rsidR="00984AED" w:rsidRDefault="00984AED" w:rsidP="00E27142">
            <w:pPr>
              <w:spacing w:after="0"/>
              <w:rPr>
                <w:iCs/>
              </w:rPr>
            </w:pPr>
          </w:p>
        </w:tc>
        <w:tc>
          <w:tcPr>
            <w:tcW w:w="830" w:type="dxa"/>
          </w:tcPr>
          <w:p w14:paraId="29FC1448" w14:textId="77777777" w:rsidR="00984AED" w:rsidRDefault="00984AED" w:rsidP="00E27142">
            <w:pPr>
              <w:spacing w:after="0"/>
              <w:rPr>
                <w:iCs/>
              </w:rPr>
            </w:pPr>
          </w:p>
        </w:tc>
        <w:tc>
          <w:tcPr>
            <w:tcW w:w="935" w:type="dxa"/>
          </w:tcPr>
          <w:p w14:paraId="46A2D4F7" w14:textId="77777777" w:rsidR="00984AED" w:rsidRDefault="00984AED" w:rsidP="00E27142">
            <w:pPr>
              <w:spacing w:after="0"/>
              <w:rPr>
                <w:iCs/>
              </w:rPr>
            </w:pPr>
          </w:p>
        </w:tc>
        <w:tc>
          <w:tcPr>
            <w:tcW w:w="935" w:type="dxa"/>
          </w:tcPr>
          <w:p w14:paraId="6FD0D428" w14:textId="77777777" w:rsidR="00984AED" w:rsidRDefault="00984AED" w:rsidP="00E27142">
            <w:pPr>
              <w:spacing w:after="0"/>
              <w:rPr>
                <w:iCs/>
              </w:rPr>
            </w:pPr>
          </w:p>
        </w:tc>
        <w:tc>
          <w:tcPr>
            <w:tcW w:w="935" w:type="dxa"/>
          </w:tcPr>
          <w:p w14:paraId="3967E6DC" w14:textId="77777777" w:rsidR="00984AED" w:rsidRDefault="00984AED" w:rsidP="00E27142">
            <w:pPr>
              <w:spacing w:after="0"/>
              <w:rPr>
                <w:iCs/>
              </w:rPr>
            </w:pPr>
          </w:p>
        </w:tc>
        <w:tc>
          <w:tcPr>
            <w:tcW w:w="935" w:type="dxa"/>
          </w:tcPr>
          <w:p w14:paraId="62106827" w14:textId="77777777" w:rsidR="00984AED" w:rsidRDefault="00984AED" w:rsidP="00E27142">
            <w:pPr>
              <w:spacing w:after="0"/>
              <w:rPr>
                <w:iCs/>
              </w:rPr>
            </w:pPr>
          </w:p>
        </w:tc>
        <w:tc>
          <w:tcPr>
            <w:tcW w:w="935" w:type="dxa"/>
          </w:tcPr>
          <w:p w14:paraId="2A787F07" w14:textId="77777777" w:rsidR="00984AED" w:rsidRDefault="00984AED" w:rsidP="00E27142">
            <w:pPr>
              <w:spacing w:after="0"/>
              <w:rPr>
                <w:iCs/>
              </w:rPr>
            </w:pPr>
          </w:p>
        </w:tc>
      </w:tr>
      <w:tr w:rsidR="00984AED" w14:paraId="4C213E4F" w14:textId="77777777" w:rsidTr="00E27142">
        <w:tc>
          <w:tcPr>
            <w:tcW w:w="1255" w:type="dxa"/>
          </w:tcPr>
          <w:p w14:paraId="0E6B891F" w14:textId="77777777" w:rsidR="00984AED" w:rsidRDefault="00984AED" w:rsidP="00E27142">
            <w:pPr>
              <w:spacing w:after="0"/>
              <w:rPr>
                <w:iCs/>
              </w:rPr>
            </w:pPr>
            <w:r>
              <w:rPr>
                <w:iCs/>
              </w:rPr>
              <w:t>Washed finger</w:t>
            </w:r>
          </w:p>
        </w:tc>
        <w:tc>
          <w:tcPr>
            <w:tcW w:w="720" w:type="dxa"/>
          </w:tcPr>
          <w:p w14:paraId="4E782B39" w14:textId="77777777" w:rsidR="00984AED" w:rsidRDefault="00984AED" w:rsidP="00E27142">
            <w:pPr>
              <w:spacing w:after="0"/>
              <w:rPr>
                <w:iCs/>
              </w:rPr>
            </w:pPr>
          </w:p>
        </w:tc>
        <w:tc>
          <w:tcPr>
            <w:tcW w:w="830" w:type="dxa"/>
          </w:tcPr>
          <w:p w14:paraId="731F160D" w14:textId="77777777" w:rsidR="00984AED" w:rsidRDefault="00984AED" w:rsidP="00E27142">
            <w:pPr>
              <w:spacing w:after="0"/>
              <w:rPr>
                <w:iCs/>
              </w:rPr>
            </w:pPr>
          </w:p>
        </w:tc>
        <w:tc>
          <w:tcPr>
            <w:tcW w:w="935" w:type="dxa"/>
          </w:tcPr>
          <w:p w14:paraId="0A9DE397" w14:textId="77777777" w:rsidR="00984AED" w:rsidRDefault="00984AED" w:rsidP="00E27142">
            <w:pPr>
              <w:spacing w:after="0"/>
              <w:rPr>
                <w:iCs/>
              </w:rPr>
            </w:pPr>
          </w:p>
        </w:tc>
        <w:tc>
          <w:tcPr>
            <w:tcW w:w="935" w:type="dxa"/>
          </w:tcPr>
          <w:p w14:paraId="6630DCDD" w14:textId="77777777" w:rsidR="00984AED" w:rsidRDefault="00984AED" w:rsidP="00E27142">
            <w:pPr>
              <w:spacing w:after="0"/>
              <w:rPr>
                <w:iCs/>
              </w:rPr>
            </w:pPr>
          </w:p>
        </w:tc>
        <w:tc>
          <w:tcPr>
            <w:tcW w:w="935" w:type="dxa"/>
          </w:tcPr>
          <w:p w14:paraId="7B95EF49" w14:textId="77777777" w:rsidR="00984AED" w:rsidRDefault="00984AED" w:rsidP="00E27142">
            <w:pPr>
              <w:spacing w:after="0"/>
              <w:rPr>
                <w:iCs/>
              </w:rPr>
            </w:pPr>
          </w:p>
        </w:tc>
        <w:tc>
          <w:tcPr>
            <w:tcW w:w="935" w:type="dxa"/>
          </w:tcPr>
          <w:p w14:paraId="4209BE07" w14:textId="77777777" w:rsidR="00984AED" w:rsidRDefault="00984AED" w:rsidP="00E27142">
            <w:pPr>
              <w:spacing w:after="0"/>
              <w:rPr>
                <w:iCs/>
              </w:rPr>
            </w:pPr>
          </w:p>
        </w:tc>
        <w:tc>
          <w:tcPr>
            <w:tcW w:w="935" w:type="dxa"/>
          </w:tcPr>
          <w:p w14:paraId="0ACBEBC9" w14:textId="77777777" w:rsidR="00984AED" w:rsidRDefault="00984AED" w:rsidP="00E27142">
            <w:pPr>
              <w:spacing w:after="0"/>
              <w:rPr>
                <w:iCs/>
              </w:rPr>
            </w:pPr>
          </w:p>
        </w:tc>
      </w:tr>
    </w:tbl>
    <w:p w14:paraId="0C892614" w14:textId="77777777" w:rsidR="00984AED" w:rsidRDefault="00984AED" w:rsidP="001E4122">
      <w:pPr>
        <w:spacing w:after="0"/>
        <w:rPr>
          <w:iCs/>
        </w:rPr>
      </w:pPr>
    </w:p>
    <w:p w14:paraId="6B0EB78E" w14:textId="1BA73081" w:rsidR="00984AED" w:rsidRDefault="00984AED" w:rsidP="001E4122">
      <w:pPr>
        <w:spacing w:after="0"/>
        <w:rPr>
          <w:iCs/>
        </w:rPr>
      </w:pPr>
      <w:r>
        <w:rPr>
          <w:iCs/>
        </w:rPr>
        <w:t>Activity 2 Results</w:t>
      </w:r>
      <w:r w:rsidR="00793E09">
        <w:rPr>
          <w:iCs/>
        </w:rPr>
        <w:t>: Bacteria</w:t>
      </w:r>
    </w:p>
    <w:tbl>
      <w:tblPr>
        <w:tblStyle w:val="TableGrid"/>
        <w:tblW w:w="0" w:type="auto"/>
        <w:tblLook w:val="04A0" w:firstRow="1" w:lastRow="0" w:firstColumn="1" w:lastColumn="0" w:noHBand="0" w:noVBand="1"/>
      </w:tblPr>
      <w:tblGrid>
        <w:gridCol w:w="1255"/>
        <w:gridCol w:w="720"/>
        <w:gridCol w:w="830"/>
        <w:gridCol w:w="935"/>
        <w:gridCol w:w="935"/>
        <w:gridCol w:w="935"/>
        <w:gridCol w:w="935"/>
        <w:gridCol w:w="935"/>
      </w:tblGrid>
      <w:tr w:rsidR="00793E09" w14:paraId="16C68276" w14:textId="77777777" w:rsidTr="00E27142">
        <w:tc>
          <w:tcPr>
            <w:tcW w:w="1255" w:type="dxa"/>
          </w:tcPr>
          <w:p w14:paraId="1B951275" w14:textId="77777777" w:rsidR="00793E09" w:rsidRDefault="00793E09" w:rsidP="00E27142">
            <w:pPr>
              <w:spacing w:after="0"/>
              <w:rPr>
                <w:iCs/>
              </w:rPr>
            </w:pPr>
          </w:p>
        </w:tc>
        <w:tc>
          <w:tcPr>
            <w:tcW w:w="720" w:type="dxa"/>
          </w:tcPr>
          <w:p w14:paraId="40F1CB60" w14:textId="77777777" w:rsidR="00793E09" w:rsidRDefault="00793E09" w:rsidP="00E27142">
            <w:pPr>
              <w:spacing w:after="0"/>
              <w:rPr>
                <w:iCs/>
              </w:rPr>
            </w:pPr>
            <w:r>
              <w:rPr>
                <w:iCs/>
              </w:rPr>
              <w:t>Red</w:t>
            </w:r>
          </w:p>
        </w:tc>
        <w:tc>
          <w:tcPr>
            <w:tcW w:w="830" w:type="dxa"/>
          </w:tcPr>
          <w:p w14:paraId="1713F68C" w14:textId="77777777" w:rsidR="00793E09" w:rsidRDefault="00793E09" w:rsidP="00E27142">
            <w:pPr>
              <w:spacing w:after="0"/>
              <w:rPr>
                <w:iCs/>
              </w:rPr>
            </w:pPr>
            <w:r>
              <w:rPr>
                <w:iCs/>
              </w:rPr>
              <w:t>Pink</w:t>
            </w:r>
          </w:p>
        </w:tc>
        <w:tc>
          <w:tcPr>
            <w:tcW w:w="935" w:type="dxa"/>
          </w:tcPr>
          <w:p w14:paraId="73E61613" w14:textId="77777777" w:rsidR="00793E09" w:rsidRDefault="00793E09" w:rsidP="00E27142">
            <w:pPr>
              <w:spacing w:after="0"/>
              <w:rPr>
                <w:iCs/>
              </w:rPr>
            </w:pPr>
            <w:r>
              <w:rPr>
                <w:iCs/>
              </w:rPr>
              <w:t>Orange</w:t>
            </w:r>
          </w:p>
        </w:tc>
        <w:tc>
          <w:tcPr>
            <w:tcW w:w="935" w:type="dxa"/>
          </w:tcPr>
          <w:p w14:paraId="5CE9C01A" w14:textId="77777777" w:rsidR="00793E09" w:rsidRDefault="00793E09" w:rsidP="00E27142">
            <w:pPr>
              <w:spacing w:after="0"/>
              <w:rPr>
                <w:iCs/>
              </w:rPr>
            </w:pPr>
            <w:r>
              <w:rPr>
                <w:iCs/>
              </w:rPr>
              <w:t>Yellow</w:t>
            </w:r>
          </w:p>
        </w:tc>
        <w:tc>
          <w:tcPr>
            <w:tcW w:w="935" w:type="dxa"/>
          </w:tcPr>
          <w:p w14:paraId="0E7B8030" w14:textId="77777777" w:rsidR="00793E09" w:rsidRDefault="00793E09" w:rsidP="00E27142">
            <w:pPr>
              <w:spacing w:after="0"/>
              <w:rPr>
                <w:iCs/>
              </w:rPr>
            </w:pPr>
            <w:r>
              <w:rPr>
                <w:iCs/>
              </w:rPr>
              <w:t>White</w:t>
            </w:r>
          </w:p>
        </w:tc>
        <w:tc>
          <w:tcPr>
            <w:tcW w:w="935" w:type="dxa"/>
          </w:tcPr>
          <w:p w14:paraId="32F163A4" w14:textId="77777777" w:rsidR="00793E09" w:rsidRDefault="00793E09" w:rsidP="00E27142">
            <w:pPr>
              <w:spacing w:after="0"/>
              <w:rPr>
                <w:iCs/>
              </w:rPr>
            </w:pPr>
            <w:r>
              <w:rPr>
                <w:iCs/>
              </w:rPr>
              <w:t>Tan</w:t>
            </w:r>
          </w:p>
        </w:tc>
        <w:tc>
          <w:tcPr>
            <w:tcW w:w="935" w:type="dxa"/>
          </w:tcPr>
          <w:p w14:paraId="718858E0" w14:textId="77777777" w:rsidR="00793E09" w:rsidRDefault="00793E09" w:rsidP="00E27142">
            <w:pPr>
              <w:spacing w:after="0"/>
              <w:rPr>
                <w:iCs/>
              </w:rPr>
            </w:pPr>
            <w:r>
              <w:rPr>
                <w:iCs/>
              </w:rPr>
              <w:t>Other</w:t>
            </w:r>
          </w:p>
        </w:tc>
      </w:tr>
      <w:tr w:rsidR="00793E09" w14:paraId="42E913CF" w14:textId="77777777" w:rsidTr="00E27142">
        <w:tc>
          <w:tcPr>
            <w:tcW w:w="1255" w:type="dxa"/>
          </w:tcPr>
          <w:p w14:paraId="5887B0B9" w14:textId="607269AE" w:rsidR="00793E09" w:rsidRDefault="009433A7" w:rsidP="00E27142">
            <w:pPr>
              <w:spacing w:after="0"/>
              <w:rPr>
                <w:iCs/>
              </w:rPr>
            </w:pPr>
            <w:r>
              <w:rPr>
                <w:iCs/>
              </w:rPr>
              <w:t>30 minutes</w:t>
            </w:r>
          </w:p>
        </w:tc>
        <w:tc>
          <w:tcPr>
            <w:tcW w:w="720" w:type="dxa"/>
          </w:tcPr>
          <w:p w14:paraId="68938A76" w14:textId="77777777" w:rsidR="00793E09" w:rsidRDefault="00793E09" w:rsidP="00E27142">
            <w:pPr>
              <w:spacing w:after="0"/>
              <w:rPr>
                <w:iCs/>
              </w:rPr>
            </w:pPr>
          </w:p>
        </w:tc>
        <w:tc>
          <w:tcPr>
            <w:tcW w:w="830" w:type="dxa"/>
          </w:tcPr>
          <w:p w14:paraId="7F33C839" w14:textId="77777777" w:rsidR="00793E09" w:rsidRDefault="00793E09" w:rsidP="00E27142">
            <w:pPr>
              <w:spacing w:after="0"/>
              <w:rPr>
                <w:iCs/>
              </w:rPr>
            </w:pPr>
          </w:p>
        </w:tc>
        <w:tc>
          <w:tcPr>
            <w:tcW w:w="935" w:type="dxa"/>
          </w:tcPr>
          <w:p w14:paraId="0095407A" w14:textId="77777777" w:rsidR="00793E09" w:rsidRDefault="00793E09" w:rsidP="00E27142">
            <w:pPr>
              <w:spacing w:after="0"/>
              <w:rPr>
                <w:iCs/>
              </w:rPr>
            </w:pPr>
          </w:p>
        </w:tc>
        <w:tc>
          <w:tcPr>
            <w:tcW w:w="935" w:type="dxa"/>
          </w:tcPr>
          <w:p w14:paraId="78D72EE8" w14:textId="77777777" w:rsidR="00793E09" w:rsidRDefault="00793E09" w:rsidP="00E27142">
            <w:pPr>
              <w:spacing w:after="0"/>
              <w:rPr>
                <w:iCs/>
              </w:rPr>
            </w:pPr>
          </w:p>
        </w:tc>
        <w:tc>
          <w:tcPr>
            <w:tcW w:w="935" w:type="dxa"/>
          </w:tcPr>
          <w:p w14:paraId="722F6906" w14:textId="77777777" w:rsidR="00793E09" w:rsidRDefault="00793E09" w:rsidP="00E27142">
            <w:pPr>
              <w:spacing w:after="0"/>
              <w:rPr>
                <w:iCs/>
              </w:rPr>
            </w:pPr>
          </w:p>
        </w:tc>
        <w:tc>
          <w:tcPr>
            <w:tcW w:w="935" w:type="dxa"/>
          </w:tcPr>
          <w:p w14:paraId="1FDD0265" w14:textId="77777777" w:rsidR="00793E09" w:rsidRDefault="00793E09" w:rsidP="00E27142">
            <w:pPr>
              <w:spacing w:after="0"/>
              <w:rPr>
                <w:iCs/>
              </w:rPr>
            </w:pPr>
          </w:p>
        </w:tc>
        <w:tc>
          <w:tcPr>
            <w:tcW w:w="935" w:type="dxa"/>
          </w:tcPr>
          <w:p w14:paraId="7CB18FDD" w14:textId="77777777" w:rsidR="00793E09" w:rsidRDefault="00793E09" w:rsidP="00E27142">
            <w:pPr>
              <w:spacing w:after="0"/>
              <w:rPr>
                <w:iCs/>
              </w:rPr>
            </w:pPr>
          </w:p>
        </w:tc>
      </w:tr>
      <w:tr w:rsidR="00793E09" w14:paraId="0F0BDE40" w14:textId="77777777" w:rsidTr="00E27142">
        <w:tc>
          <w:tcPr>
            <w:tcW w:w="1255" w:type="dxa"/>
          </w:tcPr>
          <w:p w14:paraId="02A9D63A" w14:textId="304693E3" w:rsidR="00793E09" w:rsidRDefault="009433A7" w:rsidP="00E27142">
            <w:pPr>
              <w:spacing w:after="0"/>
              <w:rPr>
                <w:iCs/>
              </w:rPr>
            </w:pPr>
            <w:r>
              <w:rPr>
                <w:iCs/>
              </w:rPr>
              <w:t>4 hours</w:t>
            </w:r>
          </w:p>
        </w:tc>
        <w:tc>
          <w:tcPr>
            <w:tcW w:w="720" w:type="dxa"/>
          </w:tcPr>
          <w:p w14:paraId="488C235F" w14:textId="77777777" w:rsidR="00793E09" w:rsidRDefault="00793E09" w:rsidP="00E27142">
            <w:pPr>
              <w:spacing w:after="0"/>
              <w:rPr>
                <w:iCs/>
              </w:rPr>
            </w:pPr>
          </w:p>
        </w:tc>
        <w:tc>
          <w:tcPr>
            <w:tcW w:w="830" w:type="dxa"/>
          </w:tcPr>
          <w:p w14:paraId="4335C51C" w14:textId="77777777" w:rsidR="00793E09" w:rsidRDefault="00793E09" w:rsidP="00E27142">
            <w:pPr>
              <w:spacing w:after="0"/>
              <w:rPr>
                <w:iCs/>
              </w:rPr>
            </w:pPr>
          </w:p>
        </w:tc>
        <w:tc>
          <w:tcPr>
            <w:tcW w:w="935" w:type="dxa"/>
          </w:tcPr>
          <w:p w14:paraId="00D7AC9A" w14:textId="77777777" w:rsidR="00793E09" w:rsidRDefault="00793E09" w:rsidP="00E27142">
            <w:pPr>
              <w:spacing w:after="0"/>
              <w:rPr>
                <w:iCs/>
              </w:rPr>
            </w:pPr>
          </w:p>
        </w:tc>
        <w:tc>
          <w:tcPr>
            <w:tcW w:w="935" w:type="dxa"/>
          </w:tcPr>
          <w:p w14:paraId="6D0532DC" w14:textId="77777777" w:rsidR="00793E09" w:rsidRDefault="00793E09" w:rsidP="00E27142">
            <w:pPr>
              <w:spacing w:after="0"/>
              <w:rPr>
                <w:iCs/>
              </w:rPr>
            </w:pPr>
          </w:p>
        </w:tc>
        <w:tc>
          <w:tcPr>
            <w:tcW w:w="935" w:type="dxa"/>
          </w:tcPr>
          <w:p w14:paraId="7B7D147C" w14:textId="77777777" w:rsidR="00793E09" w:rsidRDefault="00793E09" w:rsidP="00E27142">
            <w:pPr>
              <w:spacing w:after="0"/>
              <w:rPr>
                <w:iCs/>
              </w:rPr>
            </w:pPr>
          </w:p>
        </w:tc>
        <w:tc>
          <w:tcPr>
            <w:tcW w:w="935" w:type="dxa"/>
          </w:tcPr>
          <w:p w14:paraId="0887DA74" w14:textId="77777777" w:rsidR="00793E09" w:rsidRDefault="00793E09" w:rsidP="00E27142">
            <w:pPr>
              <w:spacing w:after="0"/>
              <w:rPr>
                <w:iCs/>
              </w:rPr>
            </w:pPr>
          </w:p>
        </w:tc>
        <w:tc>
          <w:tcPr>
            <w:tcW w:w="935" w:type="dxa"/>
          </w:tcPr>
          <w:p w14:paraId="5ED43BED" w14:textId="77777777" w:rsidR="00793E09" w:rsidRDefault="00793E09" w:rsidP="00E27142">
            <w:pPr>
              <w:spacing w:after="0"/>
              <w:rPr>
                <w:iCs/>
              </w:rPr>
            </w:pPr>
          </w:p>
        </w:tc>
      </w:tr>
    </w:tbl>
    <w:p w14:paraId="6AB77867" w14:textId="77777777" w:rsidR="00793E09" w:rsidRDefault="00793E09" w:rsidP="001E4122">
      <w:pPr>
        <w:spacing w:after="0"/>
        <w:rPr>
          <w:iCs/>
        </w:rPr>
      </w:pPr>
    </w:p>
    <w:p w14:paraId="7F0E70F1" w14:textId="157F3D77" w:rsidR="00984AED" w:rsidRDefault="00793E09" w:rsidP="001E4122">
      <w:pPr>
        <w:spacing w:after="0"/>
        <w:rPr>
          <w:iCs/>
        </w:rPr>
      </w:pPr>
      <w:r>
        <w:rPr>
          <w:iCs/>
        </w:rPr>
        <w:t>Activity 2 Results: Fungi</w:t>
      </w:r>
    </w:p>
    <w:tbl>
      <w:tblPr>
        <w:tblStyle w:val="TableGrid"/>
        <w:tblW w:w="0" w:type="auto"/>
        <w:tblLook w:val="04A0" w:firstRow="1" w:lastRow="0" w:firstColumn="1" w:lastColumn="0" w:noHBand="0" w:noVBand="1"/>
      </w:tblPr>
      <w:tblGrid>
        <w:gridCol w:w="1255"/>
        <w:gridCol w:w="720"/>
        <w:gridCol w:w="830"/>
        <w:gridCol w:w="935"/>
        <w:gridCol w:w="935"/>
        <w:gridCol w:w="935"/>
        <w:gridCol w:w="935"/>
        <w:gridCol w:w="935"/>
      </w:tblGrid>
      <w:tr w:rsidR="00793E09" w14:paraId="253F61D5" w14:textId="77777777" w:rsidTr="00E27142">
        <w:tc>
          <w:tcPr>
            <w:tcW w:w="1255" w:type="dxa"/>
          </w:tcPr>
          <w:p w14:paraId="5559E6FC" w14:textId="77777777" w:rsidR="00793E09" w:rsidRDefault="00793E09" w:rsidP="00E27142">
            <w:pPr>
              <w:spacing w:after="0"/>
              <w:rPr>
                <w:iCs/>
              </w:rPr>
            </w:pPr>
          </w:p>
        </w:tc>
        <w:tc>
          <w:tcPr>
            <w:tcW w:w="720" w:type="dxa"/>
          </w:tcPr>
          <w:p w14:paraId="74FF320D" w14:textId="77777777" w:rsidR="00793E09" w:rsidRDefault="00793E09" w:rsidP="00E27142">
            <w:pPr>
              <w:spacing w:after="0"/>
              <w:rPr>
                <w:iCs/>
              </w:rPr>
            </w:pPr>
            <w:r>
              <w:rPr>
                <w:iCs/>
              </w:rPr>
              <w:t>Red</w:t>
            </w:r>
          </w:p>
        </w:tc>
        <w:tc>
          <w:tcPr>
            <w:tcW w:w="830" w:type="dxa"/>
          </w:tcPr>
          <w:p w14:paraId="7D301B20" w14:textId="77777777" w:rsidR="00793E09" w:rsidRDefault="00793E09" w:rsidP="00E27142">
            <w:pPr>
              <w:spacing w:after="0"/>
              <w:rPr>
                <w:iCs/>
              </w:rPr>
            </w:pPr>
            <w:r>
              <w:rPr>
                <w:iCs/>
              </w:rPr>
              <w:t>Pink</w:t>
            </w:r>
          </w:p>
        </w:tc>
        <w:tc>
          <w:tcPr>
            <w:tcW w:w="935" w:type="dxa"/>
          </w:tcPr>
          <w:p w14:paraId="398D84F3" w14:textId="77777777" w:rsidR="00793E09" w:rsidRDefault="00793E09" w:rsidP="00E27142">
            <w:pPr>
              <w:spacing w:after="0"/>
              <w:rPr>
                <w:iCs/>
              </w:rPr>
            </w:pPr>
            <w:r>
              <w:rPr>
                <w:iCs/>
              </w:rPr>
              <w:t>Orange</w:t>
            </w:r>
          </w:p>
        </w:tc>
        <w:tc>
          <w:tcPr>
            <w:tcW w:w="935" w:type="dxa"/>
          </w:tcPr>
          <w:p w14:paraId="05322E88" w14:textId="77777777" w:rsidR="00793E09" w:rsidRDefault="00793E09" w:rsidP="00E27142">
            <w:pPr>
              <w:spacing w:after="0"/>
              <w:rPr>
                <w:iCs/>
              </w:rPr>
            </w:pPr>
            <w:r>
              <w:rPr>
                <w:iCs/>
              </w:rPr>
              <w:t>Yellow</w:t>
            </w:r>
          </w:p>
        </w:tc>
        <w:tc>
          <w:tcPr>
            <w:tcW w:w="935" w:type="dxa"/>
          </w:tcPr>
          <w:p w14:paraId="712FB91F" w14:textId="77777777" w:rsidR="00793E09" w:rsidRDefault="00793E09" w:rsidP="00E27142">
            <w:pPr>
              <w:spacing w:after="0"/>
              <w:rPr>
                <w:iCs/>
              </w:rPr>
            </w:pPr>
            <w:r>
              <w:rPr>
                <w:iCs/>
              </w:rPr>
              <w:t>White</w:t>
            </w:r>
          </w:p>
        </w:tc>
        <w:tc>
          <w:tcPr>
            <w:tcW w:w="935" w:type="dxa"/>
          </w:tcPr>
          <w:p w14:paraId="4EDDD06C" w14:textId="77777777" w:rsidR="00793E09" w:rsidRDefault="00793E09" w:rsidP="00E27142">
            <w:pPr>
              <w:spacing w:after="0"/>
              <w:rPr>
                <w:iCs/>
              </w:rPr>
            </w:pPr>
            <w:r>
              <w:rPr>
                <w:iCs/>
              </w:rPr>
              <w:t>Tan</w:t>
            </w:r>
          </w:p>
        </w:tc>
        <w:tc>
          <w:tcPr>
            <w:tcW w:w="935" w:type="dxa"/>
          </w:tcPr>
          <w:p w14:paraId="2E91AA4F" w14:textId="77777777" w:rsidR="00793E09" w:rsidRDefault="00793E09" w:rsidP="00E27142">
            <w:pPr>
              <w:spacing w:after="0"/>
              <w:rPr>
                <w:iCs/>
              </w:rPr>
            </w:pPr>
            <w:r>
              <w:rPr>
                <w:iCs/>
              </w:rPr>
              <w:t>Other</w:t>
            </w:r>
          </w:p>
        </w:tc>
      </w:tr>
      <w:tr w:rsidR="009433A7" w14:paraId="5B12140A" w14:textId="77777777" w:rsidTr="00E27142">
        <w:tc>
          <w:tcPr>
            <w:tcW w:w="1255" w:type="dxa"/>
          </w:tcPr>
          <w:p w14:paraId="0B98E6A6" w14:textId="11B4469D" w:rsidR="009433A7" w:rsidRDefault="009433A7" w:rsidP="009433A7">
            <w:pPr>
              <w:spacing w:after="0"/>
              <w:rPr>
                <w:iCs/>
              </w:rPr>
            </w:pPr>
            <w:r>
              <w:rPr>
                <w:iCs/>
              </w:rPr>
              <w:t>30 minutes</w:t>
            </w:r>
          </w:p>
        </w:tc>
        <w:tc>
          <w:tcPr>
            <w:tcW w:w="720" w:type="dxa"/>
          </w:tcPr>
          <w:p w14:paraId="03D51F9D" w14:textId="77777777" w:rsidR="009433A7" w:rsidRDefault="009433A7" w:rsidP="009433A7">
            <w:pPr>
              <w:spacing w:after="0"/>
              <w:rPr>
                <w:iCs/>
              </w:rPr>
            </w:pPr>
          </w:p>
        </w:tc>
        <w:tc>
          <w:tcPr>
            <w:tcW w:w="830" w:type="dxa"/>
          </w:tcPr>
          <w:p w14:paraId="222A6B15" w14:textId="77777777" w:rsidR="009433A7" w:rsidRDefault="009433A7" w:rsidP="009433A7">
            <w:pPr>
              <w:spacing w:after="0"/>
              <w:rPr>
                <w:iCs/>
              </w:rPr>
            </w:pPr>
          </w:p>
        </w:tc>
        <w:tc>
          <w:tcPr>
            <w:tcW w:w="935" w:type="dxa"/>
          </w:tcPr>
          <w:p w14:paraId="505ABC13" w14:textId="77777777" w:rsidR="009433A7" w:rsidRDefault="009433A7" w:rsidP="009433A7">
            <w:pPr>
              <w:spacing w:after="0"/>
              <w:rPr>
                <w:iCs/>
              </w:rPr>
            </w:pPr>
          </w:p>
        </w:tc>
        <w:tc>
          <w:tcPr>
            <w:tcW w:w="935" w:type="dxa"/>
          </w:tcPr>
          <w:p w14:paraId="43EE0EA0" w14:textId="77777777" w:rsidR="009433A7" w:rsidRDefault="009433A7" w:rsidP="009433A7">
            <w:pPr>
              <w:spacing w:after="0"/>
              <w:rPr>
                <w:iCs/>
              </w:rPr>
            </w:pPr>
          </w:p>
        </w:tc>
        <w:tc>
          <w:tcPr>
            <w:tcW w:w="935" w:type="dxa"/>
          </w:tcPr>
          <w:p w14:paraId="1EB3F548" w14:textId="77777777" w:rsidR="009433A7" w:rsidRDefault="009433A7" w:rsidP="009433A7">
            <w:pPr>
              <w:spacing w:after="0"/>
              <w:rPr>
                <w:iCs/>
              </w:rPr>
            </w:pPr>
          </w:p>
        </w:tc>
        <w:tc>
          <w:tcPr>
            <w:tcW w:w="935" w:type="dxa"/>
          </w:tcPr>
          <w:p w14:paraId="78D586DF" w14:textId="77777777" w:rsidR="009433A7" w:rsidRDefault="009433A7" w:rsidP="009433A7">
            <w:pPr>
              <w:spacing w:after="0"/>
              <w:rPr>
                <w:iCs/>
              </w:rPr>
            </w:pPr>
          </w:p>
        </w:tc>
        <w:tc>
          <w:tcPr>
            <w:tcW w:w="935" w:type="dxa"/>
          </w:tcPr>
          <w:p w14:paraId="32A4104C" w14:textId="77777777" w:rsidR="009433A7" w:rsidRDefault="009433A7" w:rsidP="009433A7">
            <w:pPr>
              <w:spacing w:after="0"/>
              <w:rPr>
                <w:iCs/>
              </w:rPr>
            </w:pPr>
          </w:p>
        </w:tc>
      </w:tr>
      <w:tr w:rsidR="009433A7" w14:paraId="76AA77A9" w14:textId="77777777" w:rsidTr="00E27142">
        <w:tc>
          <w:tcPr>
            <w:tcW w:w="1255" w:type="dxa"/>
          </w:tcPr>
          <w:p w14:paraId="5F97BB11" w14:textId="4C05BC97" w:rsidR="009433A7" w:rsidRDefault="009433A7" w:rsidP="009433A7">
            <w:pPr>
              <w:spacing w:after="0"/>
              <w:rPr>
                <w:iCs/>
              </w:rPr>
            </w:pPr>
            <w:r>
              <w:rPr>
                <w:iCs/>
              </w:rPr>
              <w:t>4 hours</w:t>
            </w:r>
          </w:p>
        </w:tc>
        <w:tc>
          <w:tcPr>
            <w:tcW w:w="720" w:type="dxa"/>
          </w:tcPr>
          <w:p w14:paraId="5AF0698B" w14:textId="77777777" w:rsidR="009433A7" w:rsidRDefault="009433A7" w:rsidP="009433A7">
            <w:pPr>
              <w:spacing w:after="0"/>
              <w:rPr>
                <w:iCs/>
              </w:rPr>
            </w:pPr>
          </w:p>
        </w:tc>
        <w:tc>
          <w:tcPr>
            <w:tcW w:w="830" w:type="dxa"/>
          </w:tcPr>
          <w:p w14:paraId="540DE8B0" w14:textId="77777777" w:rsidR="009433A7" w:rsidRDefault="009433A7" w:rsidP="009433A7">
            <w:pPr>
              <w:spacing w:after="0"/>
              <w:rPr>
                <w:iCs/>
              </w:rPr>
            </w:pPr>
          </w:p>
        </w:tc>
        <w:tc>
          <w:tcPr>
            <w:tcW w:w="935" w:type="dxa"/>
          </w:tcPr>
          <w:p w14:paraId="34A4970F" w14:textId="77777777" w:rsidR="009433A7" w:rsidRDefault="009433A7" w:rsidP="009433A7">
            <w:pPr>
              <w:spacing w:after="0"/>
              <w:rPr>
                <w:iCs/>
              </w:rPr>
            </w:pPr>
          </w:p>
        </w:tc>
        <w:tc>
          <w:tcPr>
            <w:tcW w:w="935" w:type="dxa"/>
          </w:tcPr>
          <w:p w14:paraId="2943DC3D" w14:textId="77777777" w:rsidR="009433A7" w:rsidRDefault="009433A7" w:rsidP="009433A7">
            <w:pPr>
              <w:spacing w:after="0"/>
              <w:rPr>
                <w:iCs/>
              </w:rPr>
            </w:pPr>
          </w:p>
        </w:tc>
        <w:tc>
          <w:tcPr>
            <w:tcW w:w="935" w:type="dxa"/>
          </w:tcPr>
          <w:p w14:paraId="2B64D612" w14:textId="77777777" w:rsidR="009433A7" w:rsidRDefault="009433A7" w:rsidP="009433A7">
            <w:pPr>
              <w:spacing w:after="0"/>
              <w:rPr>
                <w:iCs/>
              </w:rPr>
            </w:pPr>
          </w:p>
        </w:tc>
        <w:tc>
          <w:tcPr>
            <w:tcW w:w="935" w:type="dxa"/>
          </w:tcPr>
          <w:p w14:paraId="56753612" w14:textId="77777777" w:rsidR="009433A7" w:rsidRDefault="009433A7" w:rsidP="009433A7">
            <w:pPr>
              <w:spacing w:after="0"/>
              <w:rPr>
                <w:iCs/>
              </w:rPr>
            </w:pPr>
          </w:p>
        </w:tc>
        <w:tc>
          <w:tcPr>
            <w:tcW w:w="935" w:type="dxa"/>
          </w:tcPr>
          <w:p w14:paraId="69A83FF5" w14:textId="77777777" w:rsidR="009433A7" w:rsidRDefault="009433A7" w:rsidP="009433A7">
            <w:pPr>
              <w:spacing w:after="0"/>
              <w:rPr>
                <w:iCs/>
              </w:rPr>
            </w:pPr>
          </w:p>
        </w:tc>
      </w:tr>
    </w:tbl>
    <w:p w14:paraId="35EEF73E" w14:textId="2B8FC8A9" w:rsidR="00984AED" w:rsidRDefault="00984AED" w:rsidP="001E4122">
      <w:pPr>
        <w:spacing w:after="0"/>
        <w:rPr>
          <w:iCs/>
        </w:rPr>
      </w:pPr>
    </w:p>
    <w:p w14:paraId="4611CBA5" w14:textId="33BE4106" w:rsidR="00984AED" w:rsidRDefault="00984AED" w:rsidP="001E4122">
      <w:pPr>
        <w:spacing w:after="0"/>
        <w:rPr>
          <w:iCs/>
        </w:rPr>
      </w:pPr>
    </w:p>
    <w:p w14:paraId="24D152FB" w14:textId="325FDB00" w:rsidR="00984AED" w:rsidRDefault="00984AED" w:rsidP="001E4122">
      <w:pPr>
        <w:spacing w:after="0"/>
        <w:rPr>
          <w:iCs/>
        </w:rPr>
      </w:pPr>
      <w:r>
        <w:rPr>
          <w:iCs/>
        </w:rPr>
        <w:t>Questions:</w:t>
      </w:r>
    </w:p>
    <w:p w14:paraId="7B6B0919" w14:textId="7BC719E6" w:rsidR="00984AED" w:rsidRDefault="00984AED" w:rsidP="00984AED">
      <w:pPr>
        <w:pStyle w:val="ListParagraph"/>
        <w:numPr>
          <w:ilvl w:val="0"/>
          <w:numId w:val="17"/>
        </w:numPr>
        <w:spacing w:after="0"/>
        <w:rPr>
          <w:iCs/>
        </w:rPr>
      </w:pPr>
      <w:r>
        <w:rPr>
          <w:iCs/>
        </w:rPr>
        <w:t xml:space="preserve"> If any of your experiments did not produce microbes, why do you think it did not?</w:t>
      </w:r>
    </w:p>
    <w:p w14:paraId="20397994" w14:textId="003F828F" w:rsidR="00793E09" w:rsidRDefault="00793E09" w:rsidP="00793E09">
      <w:pPr>
        <w:spacing w:after="0"/>
        <w:rPr>
          <w:iCs/>
        </w:rPr>
      </w:pPr>
    </w:p>
    <w:p w14:paraId="1F806B2A" w14:textId="77777777" w:rsidR="00793E09" w:rsidRPr="00793E09" w:rsidRDefault="00793E09" w:rsidP="00793E09">
      <w:pPr>
        <w:spacing w:after="0"/>
        <w:rPr>
          <w:iCs/>
        </w:rPr>
      </w:pPr>
    </w:p>
    <w:p w14:paraId="1CB2E6B2" w14:textId="086F2AF3" w:rsidR="00984AED" w:rsidRDefault="00984AED" w:rsidP="00984AED">
      <w:pPr>
        <w:pStyle w:val="ListParagraph"/>
        <w:numPr>
          <w:ilvl w:val="0"/>
          <w:numId w:val="17"/>
        </w:numPr>
        <w:spacing w:after="0"/>
        <w:rPr>
          <w:iCs/>
        </w:rPr>
      </w:pPr>
      <w:r>
        <w:rPr>
          <w:iCs/>
        </w:rPr>
        <w:t xml:space="preserve">Which experiment had the fewest microbes?  </w:t>
      </w:r>
      <w:r w:rsidR="00793E09">
        <w:rPr>
          <w:iCs/>
        </w:rPr>
        <w:t>Why do you think that happened?</w:t>
      </w:r>
    </w:p>
    <w:p w14:paraId="2BCF6CA4" w14:textId="2E164CA9" w:rsidR="00793E09" w:rsidRDefault="00793E09" w:rsidP="00793E09">
      <w:pPr>
        <w:spacing w:after="0"/>
        <w:rPr>
          <w:iCs/>
        </w:rPr>
      </w:pPr>
    </w:p>
    <w:p w14:paraId="2887C617" w14:textId="77777777" w:rsidR="00793E09" w:rsidRPr="00793E09" w:rsidRDefault="00793E09" w:rsidP="00793E09">
      <w:pPr>
        <w:spacing w:after="0"/>
        <w:rPr>
          <w:iCs/>
        </w:rPr>
      </w:pPr>
    </w:p>
    <w:p w14:paraId="67E87F0D" w14:textId="44049FBB" w:rsidR="00793E09" w:rsidRDefault="00793E09" w:rsidP="00984AED">
      <w:pPr>
        <w:pStyle w:val="ListParagraph"/>
        <w:numPr>
          <w:ilvl w:val="0"/>
          <w:numId w:val="17"/>
        </w:numPr>
        <w:spacing w:after="0"/>
        <w:rPr>
          <w:iCs/>
        </w:rPr>
      </w:pPr>
      <w:r>
        <w:rPr>
          <w:iCs/>
        </w:rPr>
        <w:t>Which experiment had the most microbes?  Why do you think that happened?</w:t>
      </w:r>
    </w:p>
    <w:p w14:paraId="0070B403" w14:textId="27CB008A" w:rsidR="00793E09" w:rsidRDefault="00793E09" w:rsidP="00793E09">
      <w:pPr>
        <w:spacing w:after="0"/>
        <w:rPr>
          <w:iCs/>
        </w:rPr>
      </w:pPr>
    </w:p>
    <w:p w14:paraId="31E06428" w14:textId="77777777" w:rsidR="00793E09" w:rsidRPr="00793E09" w:rsidRDefault="00793E09" w:rsidP="00793E09">
      <w:pPr>
        <w:spacing w:after="0"/>
        <w:rPr>
          <w:iCs/>
        </w:rPr>
      </w:pPr>
    </w:p>
    <w:p w14:paraId="48255C92" w14:textId="4E1CC53C" w:rsidR="00793E09" w:rsidRDefault="00793E09" w:rsidP="00984AED">
      <w:pPr>
        <w:pStyle w:val="ListParagraph"/>
        <w:numPr>
          <w:ilvl w:val="0"/>
          <w:numId w:val="17"/>
        </w:numPr>
        <w:spacing w:after="0"/>
        <w:rPr>
          <w:iCs/>
        </w:rPr>
      </w:pPr>
      <w:r>
        <w:rPr>
          <w:iCs/>
        </w:rPr>
        <w:t>Which experiment had the least variety of microbes?  Why do you think that happened?</w:t>
      </w:r>
    </w:p>
    <w:p w14:paraId="40C766D7" w14:textId="3B108C54" w:rsidR="00793E09" w:rsidRDefault="00793E09" w:rsidP="00793E09">
      <w:pPr>
        <w:spacing w:after="0"/>
        <w:rPr>
          <w:iCs/>
        </w:rPr>
      </w:pPr>
    </w:p>
    <w:p w14:paraId="04E443AB" w14:textId="77777777" w:rsidR="00793E09" w:rsidRPr="00793E09" w:rsidRDefault="00793E09" w:rsidP="00793E09">
      <w:pPr>
        <w:spacing w:after="0"/>
        <w:rPr>
          <w:iCs/>
        </w:rPr>
      </w:pPr>
    </w:p>
    <w:p w14:paraId="501A8946" w14:textId="6C247802" w:rsidR="00793E09" w:rsidRPr="00984AED" w:rsidRDefault="00793E09" w:rsidP="00984AED">
      <w:pPr>
        <w:pStyle w:val="ListParagraph"/>
        <w:numPr>
          <w:ilvl w:val="0"/>
          <w:numId w:val="17"/>
        </w:numPr>
        <w:spacing w:after="0"/>
        <w:rPr>
          <w:iCs/>
        </w:rPr>
      </w:pPr>
      <w:r>
        <w:rPr>
          <w:iCs/>
        </w:rPr>
        <w:t>Which experiment had the greatest variety of microbes?  Why do you think that happened?</w:t>
      </w:r>
    </w:p>
    <w:sectPr w:rsidR="00793E09" w:rsidRPr="00984AED" w:rsidSect="007D651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73EDD" w14:textId="77777777" w:rsidR="00E150FD" w:rsidRDefault="00E150FD" w:rsidP="003777C5">
      <w:pPr>
        <w:spacing w:after="0" w:line="240" w:lineRule="auto"/>
      </w:pPr>
      <w:r>
        <w:separator/>
      </w:r>
    </w:p>
  </w:endnote>
  <w:endnote w:type="continuationSeparator" w:id="0">
    <w:p w14:paraId="09886BA2" w14:textId="77777777" w:rsidR="00E150FD" w:rsidRDefault="00E150FD" w:rsidP="0037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65E7" w14:textId="77777777" w:rsidR="003777C5" w:rsidRDefault="003777C5">
    <w:pPr>
      <w:pStyle w:val="Footer"/>
      <w:jc w:val="center"/>
    </w:pPr>
    <w:r>
      <w:fldChar w:fldCharType="begin"/>
    </w:r>
    <w:r>
      <w:instrText xml:space="preserve"> PAGE   \* MERGEFORMAT </w:instrText>
    </w:r>
    <w:r>
      <w:fldChar w:fldCharType="separate"/>
    </w:r>
    <w:r w:rsidR="00772636">
      <w:rPr>
        <w:noProof/>
      </w:rPr>
      <w:t>1</w:t>
    </w:r>
    <w:r>
      <w:fldChar w:fldCharType="end"/>
    </w:r>
  </w:p>
  <w:p w14:paraId="33D265E8" w14:textId="77777777" w:rsidR="003777C5" w:rsidRDefault="00377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5A465" w14:textId="77777777" w:rsidR="00E150FD" w:rsidRDefault="00E150FD" w:rsidP="003777C5">
      <w:pPr>
        <w:spacing w:after="0" w:line="240" w:lineRule="auto"/>
      </w:pPr>
      <w:r>
        <w:separator/>
      </w:r>
    </w:p>
  </w:footnote>
  <w:footnote w:type="continuationSeparator" w:id="0">
    <w:p w14:paraId="6E9E22B0" w14:textId="77777777" w:rsidR="00E150FD" w:rsidRDefault="00E150FD" w:rsidP="0037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A39D" w14:textId="0ECCBE1E" w:rsidR="007D6515" w:rsidRDefault="007D6515">
    <w:pPr>
      <w:pStyle w:val="Header"/>
    </w:pPr>
    <w:r>
      <w:rPr>
        <w:noProof/>
      </w:rPr>
      <w:drawing>
        <wp:inline distT="0" distB="0" distL="0" distR="0" wp14:anchorId="5FA64DE1" wp14:editId="0A06876F">
          <wp:extent cx="1603375" cy="35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B0CA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28E7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2ED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3CD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F046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160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6CEF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4ED6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EE7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E95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26E9"/>
    <w:multiLevelType w:val="hybridMultilevel"/>
    <w:tmpl w:val="07884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5D00BE"/>
    <w:multiLevelType w:val="hybridMultilevel"/>
    <w:tmpl w:val="1AE4FEBA"/>
    <w:lvl w:ilvl="0" w:tplc="CF22F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C751D"/>
    <w:multiLevelType w:val="hybridMultilevel"/>
    <w:tmpl w:val="55CE4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346809"/>
    <w:multiLevelType w:val="hybridMultilevel"/>
    <w:tmpl w:val="BC10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53396"/>
    <w:multiLevelType w:val="hybridMultilevel"/>
    <w:tmpl w:val="2B52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A70DD"/>
    <w:multiLevelType w:val="hybridMultilevel"/>
    <w:tmpl w:val="410AA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332D0"/>
    <w:multiLevelType w:val="hybridMultilevel"/>
    <w:tmpl w:val="1FA43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0"/>
  </w:num>
  <w:num w:numId="14">
    <w:abstractNumId w:val="13"/>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MjI0NLMwMjc0N7NU0lEKTi0uzszPAykwrgUAD6HRdCwAAAA="/>
  </w:docVars>
  <w:rsids>
    <w:rsidRoot w:val="00AC42F0"/>
    <w:rsid w:val="00067720"/>
    <w:rsid w:val="00096F66"/>
    <w:rsid w:val="00134DE5"/>
    <w:rsid w:val="00164E9F"/>
    <w:rsid w:val="00190399"/>
    <w:rsid w:val="0019531E"/>
    <w:rsid w:val="001D59C9"/>
    <w:rsid w:val="001E4122"/>
    <w:rsid w:val="002306EC"/>
    <w:rsid w:val="00257B8C"/>
    <w:rsid w:val="002A1B27"/>
    <w:rsid w:val="003777C5"/>
    <w:rsid w:val="00384B89"/>
    <w:rsid w:val="00387D44"/>
    <w:rsid w:val="003B4A45"/>
    <w:rsid w:val="003C2662"/>
    <w:rsid w:val="0045086F"/>
    <w:rsid w:val="004676D5"/>
    <w:rsid w:val="004E7AF2"/>
    <w:rsid w:val="00594167"/>
    <w:rsid w:val="005A4BF3"/>
    <w:rsid w:val="005B427D"/>
    <w:rsid w:val="00603989"/>
    <w:rsid w:val="00607572"/>
    <w:rsid w:val="00633891"/>
    <w:rsid w:val="006338B3"/>
    <w:rsid w:val="00657395"/>
    <w:rsid w:val="00772636"/>
    <w:rsid w:val="00793E09"/>
    <w:rsid w:val="007B3A04"/>
    <w:rsid w:val="007C7134"/>
    <w:rsid w:val="007D6515"/>
    <w:rsid w:val="008129F1"/>
    <w:rsid w:val="0083342A"/>
    <w:rsid w:val="008463E2"/>
    <w:rsid w:val="00896397"/>
    <w:rsid w:val="00903650"/>
    <w:rsid w:val="009433A7"/>
    <w:rsid w:val="00951984"/>
    <w:rsid w:val="00984AED"/>
    <w:rsid w:val="009A1310"/>
    <w:rsid w:val="009F4382"/>
    <w:rsid w:val="00AC42F0"/>
    <w:rsid w:val="00AD2E37"/>
    <w:rsid w:val="00B16F57"/>
    <w:rsid w:val="00B53165"/>
    <w:rsid w:val="00B67863"/>
    <w:rsid w:val="00BA09EE"/>
    <w:rsid w:val="00BB5F05"/>
    <w:rsid w:val="00BC3CD3"/>
    <w:rsid w:val="00C05AB4"/>
    <w:rsid w:val="00C079E6"/>
    <w:rsid w:val="00C26D5B"/>
    <w:rsid w:val="00C73889"/>
    <w:rsid w:val="00C84E89"/>
    <w:rsid w:val="00C9084D"/>
    <w:rsid w:val="00CB560F"/>
    <w:rsid w:val="00CF573A"/>
    <w:rsid w:val="00D1005C"/>
    <w:rsid w:val="00D816D2"/>
    <w:rsid w:val="00E009A5"/>
    <w:rsid w:val="00E150FD"/>
    <w:rsid w:val="00E22FD6"/>
    <w:rsid w:val="00E4181B"/>
    <w:rsid w:val="00E435E2"/>
    <w:rsid w:val="00EB4B11"/>
    <w:rsid w:val="00EB5C31"/>
    <w:rsid w:val="00ED5388"/>
    <w:rsid w:val="00F82514"/>
    <w:rsid w:val="00F8387D"/>
    <w:rsid w:val="00F91C00"/>
    <w:rsid w:val="00FA7412"/>
    <w:rsid w:val="00FC1E1F"/>
    <w:rsid w:val="00FD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65BD"/>
  <w15:chartTrackingRefBased/>
  <w15:docId w15:val="{D13C97FC-C4C2-455C-B845-213F0DCC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B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7C5"/>
    <w:pPr>
      <w:tabs>
        <w:tab w:val="center" w:pos="4680"/>
        <w:tab w:val="right" w:pos="9360"/>
      </w:tabs>
    </w:pPr>
  </w:style>
  <w:style w:type="character" w:customStyle="1" w:styleId="HeaderChar">
    <w:name w:val="Header Char"/>
    <w:basedOn w:val="DefaultParagraphFont"/>
    <w:link w:val="Header"/>
    <w:uiPriority w:val="99"/>
    <w:rsid w:val="003777C5"/>
    <w:rPr>
      <w:sz w:val="22"/>
      <w:szCs w:val="22"/>
    </w:rPr>
  </w:style>
  <w:style w:type="paragraph" w:styleId="Footer">
    <w:name w:val="footer"/>
    <w:basedOn w:val="Normal"/>
    <w:link w:val="FooterChar"/>
    <w:uiPriority w:val="99"/>
    <w:unhideWhenUsed/>
    <w:rsid w:val="003777C5"/>
    <w:pPr>
      <w:tabs>
        <w:tab w:val="center" w:pos="4680"/>
        <w:tab w:val="right" w:pos="9360"/>
      </w:tabs>
    </w:pPr>
  </w:style>
  <w:style w:type="character" w:customStyle="1" w:styleId="FooterChar">
    <w:name w:val="Footer Char"/>
    <w:basedOn w:val="DefaultParagraphFont"/>
    <w:link w:val="Footer"/>
    <w:uiPriority w:val="99"/>
    <w:rsid w:val="003777C5"/>
    <w:rPr>
      <w:sz w:val="22"/>
      <w:szCs w:val="22"/>
    </w:rPr>
  </w:style>
  <w:style w:type="paragraph" w:styleId="ListParagraph">
    <w:name w:val="List Paragraph"/>
    <w:basedOn w:val="Normal"/>
    <w:uiPriority w:val="34"/>
    <w:qFormat/>
    <w:rsid w:val="00BA09EE"/>
    <w:pPr>
      <w:ind w:left="720"/>
      <w:contextualSpacing/>
    </w:pPr>
  </w:style>
  <w:style w:type="paragraph" w:styleId="BalloonText">
    <w:name w:val="Balloon Text"/>
    <w:basedOn w:val="Normal"/>
    <w:link w:val="BalloonTextChar"/>
    <w:uiPriority w:val="99"/>
    <w:semiHidden/>
    <w:unhideWhenUsed/>
    <w:rsid w:val="00833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42A"/>
    <w:rPr>
      <w:rFonts w:ascii="Segoe UI" w:hAnsi="Segoe UI" w:cs="Segoe UI"/>
      <w:sz w:val="18"/>
      <w:szCs w:val="18"/>
    </w:rPr>
  </w:style>
  <w:style w:type="character" w:styleId="Hyperlink">
    <w:name w:val="Hyperlink"/>
    <w:basedOn w:val="DefaultParagraphFont"/>
    <w:uiPriority w:val="99"/>
    <w:unhideWhenUsed/>
    <w:rsid w:val="005B427D"/>
    <w:rPr>
      <w:color w:val="0563C1"/>
      <w:u w:val="single"/>
    </w:rPr>
  </w:style>
  <w:style w:type="table" w:styleId="TableGrid">
    <w:name w:val="Table Grid"/>
    <w:basedOn w:val="TableNormal"/>
    <w:uiPriority w:val="59"/>
    <w:rsid w:val="0098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531E"/>
    <w:rPr>
      <w:color w:val="605E5C"/>
      <w:shd w:val="clear" w:color="auto" w:fill="E1DFDD"/>
    </w:rPr>
  </w:style>
  <w:style w:type="character" w:styleId="FollowedHyperlink">
    <w:name w:val="FollowedHyperlink"/>
    <w:basedOn w:val="DefaultParagraphFont"/>
    <w:uiPriority w:val="99"/>
    <w:semiHidden/>
    <w:unhideWhenUsed/>
    <w:rsid w:val="001953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martin.hanson@ndsu.edu" TargetMode="External"/><Relationship Id="rId3" Type="http://schemas.openxmlformats.org/officeDocument/2006/relationships/settings" Target="settings.xml"/><Relationship Id="rId7" Type="http://schemas.openxmlformats.org/officeDocument/2006/relationships/hyperlink" Target="https://youtu.be/6J9Y_urzZj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Engineering and Architecture</dc:creator>
  <cp:keywords/>
  <dc:description/>
  <cp:lastModifiedBy>Scott Hanson</cp:lastModifiedBy>
  <cp:revision>15</cp:revision>
  <cp:lastPrinted>2008-07-25T15:08:00Z</cp:lastPrinted>
  <dcterms:created xsi:type="dcterms:W3CDTF">2019-06-10T19:27:00Z</dcterms:created>
  <dcterms:modified xsi:type="dcterms:W3CDTF">2020-12-21T02:02:00Z</dcterms:modified>
</cp:coreProperties>
</file>